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ECB" w:rsidRDefault="004F00E4" w:rsidP="00935ECB">
      <w:pPr>
        <w:rPr>
          <w:rFonts w:ascii="Comic Sans MS" w:hAnsi="Comic Sans MS"/>
          <w:sz w:val="28"/>
          <w:szCs w:val="28"/>
        </w:rPr>
      </w:pPr>
      <w:r w:rsidRPr="004F00E4">
        <w:rPr>
          <w:rFonts w:ascii="Comic Sans MS" w:hAnsi="Comic Sans MS"/>
          <w:noProof/>
          <w:sz w:val="28"/>
          <w:szCs w:val="28"/>
          <w:highlight w:val="yellow"/>
          <w:lang w:val="en-GB" w:eastAsia="en-GB"/>
        </w:rPr>
        <w:drawing>
          <wp:anchor distT="0" distB="0" distL="114300" distR="114300" simplePos="0" relativeHeight="251659264" behindDoc="0" locked="0" layoutInCell="1" allowOverlap="1" wp14:anchorId="64CF7313" wp14:editId="057E79AC">
            <wp:simplePos x="0" y="0"/>
            <wp:positionH relativeFrom="column">
              <wp:posOffset>5270740</wp:posOffset>
            </wp:positionH>
            <wp:positionV relativeFrom="paragraph">
              <wp:posOffset>108</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ECB" w:rsidRPr="00935ECB">
        <w:rPr>
          <w:rFonts w:ascii="Comic Sans MS" w:hAnsi="Comic Sans MS"/>
          <w:sz w:val="28"/>
          <w:szCs w:val="28"/>
        </w:rPr>
        <w:t xml:space="preserve"> </w:t>
      </w:r>
      <w:r w:rsidR="00935ECB">
        <w:rPr>
          <w:rFonts w:ascii="Comic Sans MS" w:hAnsi="Comic Sans MS"/>
          <w:sz w:val="28"/>
          <w:szCs w:val="28"/>
        </w:rPr>
        <w:t>Dolphi</w:t>
      </w:r>
      <w:r w:rsidR="00935ECB" w:rsidRPr="005B1A71">
        <w:rPr>
          <w:rFonts w:ascii="Comic Sans MS" w:hAnsi="Comic Sans MS"/>
          <w:sz w:val="28"/>
          <w:szCs w:val="28"/>
        </w:rPr>
        <w:t>n House Session Curricular Overview</w:t>
      </w:r>
      <w:r w:rsidR="00935ECB">
        <w:rPr>
          <w:rFonts w:ascii="Comic Sans MS" w:hAnsi="Comic Sans MS"/>
          <w:sz w:val="28"/>
          <w:szCs w:val="28"/>
        </w:rPr>
        <w:t xml:space="preserve">                                                </w:t>
      </w:r>
    </w:p>
    <w:p w:rsidR="0059287E" w:rsidRDefault="0059287E" w:rsidP="00935ECB">
      <w:pPr>
        <w:rPr>
          <w:rFonts w:ascii="Comic Sans MS" w:hAnsi="Comic Sans MS"/>
          <w:sz w:val="28"/>
          <w:szCs w:val="28"/>
        </w:rPr>
      </w:pPr>
      <w:r>
        <w:rPr>
          <w:rFonts w:ascii="Comic Sans MS" w:hAnsi="Comic Sans MS"/>
          <w:sz w:val="28"/>
          <w:szCs w:val="28"/>
        </w:rPr>
        <w:t xml:space="preserve">                           </w:t>
      </w:r>
      <w:r w:rsidR="00E21A1D">
        <w:rPr>
          <w:rFonts w:ascii="Comic Sans MS" w:hAnsi="Comic Sans MS"/>
          <w:sz w:val="28"/>
          <w:szCs w:val="28"/>
        </w:rPr>
        <w:t xml:space="preserve">                     </w:t>
      </w:r>
    </w:p>
    <w:p w:rsidR="0059287E" w:rsidRDefault="009724BE" w:rsidP="0059287E">
      <w:pPr>
        <w:jc w:val="center"/>
        <w:rPr>
          <w:rFonts w:ascii="Comic Sans MS" w:hAnsi="Comic Sans MS"/>
          <w:b/>
          <w:sz w:val="36"/>
          <w:szCs w:val="36"/>
          <w:u w:val="single"/>
        </w:rPr>
      </w:pPr>
      <w:r w:rsidRPr="009724BE">
        <w:rPr>
          <w:rFonts w:ascii="Comic Sans MS" w:hAnsi="Comic Sans MS"/>
          <w:b/>
          <w:sz w:val="36"/>
          <w:szCs w:val="36"/>
        </w:rPr>
        <w:t xml:space="preserve">    </w:t>
      </w:r>
      <w:r w:rsidR="0041735A">
        <w:rPr>
          <w:rFonts w:ascii="Comic Sans MS" w:hAnsi="Comic Sans MS"/>
          <w:b/>
          <w:sz w:val="36"/>
          <w:szCs w:val="36"/>
          <w:u w:val="single"/>
        </w:rPr>
        <w:t>Panning for Gold</w:t>
      </w:r>
    </w:p>
    <w:p w:rsidR="004F00E4" w:rsidRDefault="004F00E4" w:rsidP="004F00E4">
      <w:pPr>
        <w:jc w:val="both"/>
        <w:rPr>
          <w:rFonts w:ascii="Comic Sans MS" w:hAnsi="Comic Sans MS"/>
          <w:sz w:val="24"/>
          <w:szCs w:val="24"/>
        </w:rPr>
      </w:pPr>
      <w:r>
        <w:rPr>
          <w:rFonts w:ascii="Comic Sans MS" w:hAnsi="Comic Sans MS"/>
          <w:sz w:val="24"/>
          <w:szCs w:val="24"/>
        </w:rPr>
        <w:t xml:space="preserve">This gold panning activity can occur in the field, at the location where gold has been discovered recently (the River Girvan) in the Galloway Hills, or, on-site at either Dolphin House, or at school, using sediment collected from the river.  The sediment is sieved by the pupils through different size categories, then the remaining fine sediment is panned, looking for fine gold particles, or gold nuggets!  The key skills which are developed here include; patience, observation using sunlight and hand lenses, as well as the techniques required to </w:t>
      </w:r>
      <w:r w:rsidR="009724BE">
        <w:rPr>
          <w:rFonts w:ascii="Comic Sans MS" w:hAnsi="Comic Sans MS"/>
          <w:sz w:val="24"/>
          <w:szCs w:val="24"/>
        </w:rPr>
        <w:t>pan, and effectively use a pipette.  If pupils are unsuccessful in finding real gold, they may find iron pyrite (Fool’s Gold) instead!  This activity is a great example of place-based education at its best.</w:t>
      </w:r>
    </w:p>
    <w:p w:rsidR="0059287E" w:rsidRDefault="0059287E" w:rsidP="0059287E">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2E0300"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B22060" w:rsidRDefault="00B22060" w:rsidP="00B22060">
      <w:pPr>
        <w:tabs>
          <w:tab w:val="left" w:pos="8460"/>
        </w:tabs>
        <w:rPr>
          <w:rFonts w:ascii="Arial" w:hAnsi="Arial" w:cs="Arial"/>
          <w:i/>
          <w:sz w:val="20"/>
        </w:rPr>
      </w:pPr>
      <w:r w:rsidRPr="00FB0DB6">
        <w:rPr>
          <w:rFonts w:ascii="Arial" w:hAnsi="Arial" w:cs="Arial"/>
          <w:b/>
          <w:i/>
          <w:color w:val="D10B17"/>
          <w:sz w:val="18"/>
          <w:szCs w:val="18"/>
        </w:rPr>
        <w:t>LIT 2-</w:t>
      </w:r>
      <w:proofErr w:type="gramStart"/>
      <w:r w:rsidRPr="00FB0DB6">
        <w:rPr>
          <w:rFonts w:ascii="Arial" w:hAnsi="Arial" w:cs="Arial"/>
          <w:b/>
          <w:i/>
          <w:color w:val="D10B17"/>
          <w:sz w:val="18"/>
          <w:szCs w:val="18"/>
        </w:rPr>
        <w:t>02a</w:t>
      </w:r>
      <w:r>
        <w:rPr>
          <w:rStyle w:val="PageNumber"/>
          <w:rFonts w:ascii="Arial" w:hAnsi="Arial" w:cs="Arial"/>
          <w:i/>
          <w:sz w:val="20"/>
        </w:rPr>
        <w:t xml:space="preserve">  </w:t>
      </w:r>
      <w:r w:rsidRPr="00DB598C">
        <w:rPr>
          <w:rFonts w:ascii="Arial" w:hAnsi="Arial" w:cs="Arial"/>
          <w:i/>
          <w:sz w:val="20"/>
        </w:rPr>
        <w:t>When</w:t>
      </w:r>
      <w:proofErr w:type="gramEnd"/>
      <w:r w:rsidRPr="00DB598C">
        <w:rPr>
          <w:rFonts w:ascii="Arial" w:hAnsi="Arial" w:cs="Arial"/>
          <w:i/>
          <w:sz w:val="20"/>
        </w:rPr>
        <w:t xml:space="preserve"> I engage with others, I can respond in ways appropriate to my role, show that I value others’ contributions and use these to build on thinking.</w:t>
      </w:r>
    </w:p>
    <w:p w:rsidR="00C50CFE" w:rsidRPr="0041735A" w:rsidRDefault="00B22060" w:rsidP="0041735A">
      <w:pPr>
        <w:tabs>
          <w:tab w:val="left" w:pos="8460"/>
        </w:tabs>
        <w:rPr>
          <w:rFonts w:ascii="Arial" w:hAnsi="Arial" w:cs="Arial"/>
          <w:i/>
          <w:sz w:val="20"/>
        </w:rPr>
      </w:pPr>
      <w:r>
        <w:rPr>
          <w:rFonts w:ascii="Arial" w:hAnsi="Arial" w:cs="Arial"/>
          <w:b/>
          <w:i/>
          <w:color w:val="D10B17"/>
          <w:sz w:val="18"/>
          <w:szCs w:val="18"/>
        </w:rPr>
        <w:t>LIT 2-</w:t>
      </w:r>
      <w:proofErr w:type="gramStart"/>
      <w:r>
        <w:rPr>
          <w:rFonts w:ascii="Arial" w:hAnsi="Arial" w:cs="Arial"/>
          <w:b/>
          <w:i/>
          <w:color w:val="D10B17"/>
          <w:sz w:val="18"/>
          <w:szCs w:val="18"/>
        </w:rPr>
        <w:t>07a</w:t>
      </w:r>
      <w:r>
        <w:rPr>
          <w:rStyle w:val="PageNumber"/>
          <w:rFonts w:ascii="Arial" w:hAnsi="Arial" w:cs="Arial"/>
          <w:b/>
          <w:i/>
          <w:color w:val="D10B17"/>
          <w:sz w:val="18"/>
          <w:szCs w:val="18"/>
        </w:rPr>
        <w:t xml:space="preserve">  </w:t>
      </w:r>
      <w:r w:rsidRPr="00FB0DB6">
        <w:rPr>
          <w:rStyle w:val="PageNumber"/>
          <w:rFonts w:ascii="Arial" w:hAnsi="Arial" w:cs="Arial"/>
          <w:i/>
          <w:sz w:val="20"/>
        </w:rPr>
        <w:t>I</w:t>
      </w:r>
      <w:proofErr w:type="gramEnd"/>
      <w:r w:rsidRPr="00FB0DB6">
        <w:rPr>
          <w:rStyle w:val="PageNumber"/>
          <w:rFonts w:ascii="Arial" w:hAnsi="Arial" w:cs="Arial"/>
          <w:i/>
          <w:sz w:val="20"/>
        </w:rPr>
        <w:t xml:space="preserve"> can show my understanding of what I listen to or watch by responding to literal, inferential, evaluative and other types of questions, and by asking different kinds of questions of my own.</w:t>
      </w:r>
    </w:p>
    <w:p w:rsidR="00B9478F" w:rsidRPr="0041735A" w:rsidRDefault="00B22060" w:rsidP="00281FB3">
      <w:pPr>
        <w:rPr>
          <w:rFonts w:ascii="Arial" w:hAnsi="Arial" w:cs="Arial"/>
          <w:i/>
          <w:sz w:val="20"/>
        </w:rPr>
      </w:pPr>
      <w:r w:rsidRPr="00FB0DB6">
        <w:rPr>
          <w:rFonts w:ascii="Arial" w:hAnsi="Arial" w:cs="Arial"/>
          <w:b/>
          <w:i/>
          <w:color w:val="D10B17"/>
          <w:sz w:val="18"/>
          <w:szCs w:val="18"/>
        </w:rPr>
        <w:t>LIT 2-</w:t>
      </w:r>
      <w:proofErr w:type="gramStart"/>
      <w:r w:rsidRPr="00FB0DB6">
        <w:rPr>
          <w:rFonts w:ascii="Arial" w:hAnsi="Arial" w:cs="Arial"/>
          <w:b/>
          <w:i/>
          <w:color w:val="D10B17"/>
          <w:sz w:val="18"/>
          <w:szCs w:val="18"/>
        </w:rPr>
        <w:t>10a</w:t>
      </w:r>
      <w:r>
        <w:rPr>
          <w:rFonts w:ascii="Arial" w:hAnsi="Arial" w:cs="Arial"/>
          <w:b/>
          <w:i/>
          <w:color w:val="D10B17"/>
          <w:sz w:val="18"/>
          <w:szCs w:val="18"/>
        </w:rPr>
        <w:t xml:space="preserve">  </w:t>
      </w:r>
      <w:r w:rsidRPr="00FB0DB6">
        <w:rPr>
          <w:rFonts w:ascii="Arial" w:hAnsi="Arial" w:cs="Arial"/>
          <w:i/>
          <w:sz w:val="20"/>
        </w:rPr>
        <w:t>I</w:t>
      </w:r>
      <w:proofErr w:type="gramEnd"/>
      <w:r w:rsidRPr="00FB0DB6">
        <w:rPr>
          <w:rFonts w:ascii="Arial" w:hAnsi="Arial" w:cs="Arial"/>
          <w:i/>
          <w:sz w:val="20"/>
        </w:rPr>
        <w:t xml:space="preserve"> am developing confidence when engaging with others within a</w:t>
      </w:r>
      <w:r>
        <w:rPr>
          <w:rFonts w:ascii="Arial" w:hAnsi="Arial" w:cs="Arial"/>
          <w:i/>
          <w:sz w:val="20"/>
        </w:rPr>
        <w:t xml:space="preserve">nd beyond my place of learning.  </w:t>
      </w:r>
      <w:r w:rsidRPr="00FB0DB6">
        <w:rPr>
          <w:rFonts w:ascii="Arial" w:hAnsi="Arial" w:cs="Arial"/>
          <w:i/>
          <w:sz w:val="20"/>
        </w:rPr>
        <w:t xml:space="preserve">I can communicate in a clear, expressive way and I am learning to select and </w:t>
      </w:r>
      <w:proofErr w:type="spellStart"/>
      <w:r w:rsidRPr="00FB0DB6">
        <w:rPr>
          <w:rFonts w:ascii="Arial" w:hAnsi="Arial" w:cs="Arial"/>
          <w:i/>
          <w:sz w:val="20"/>
        </w:rPr>
        <w:t>organise</w:t>
      </w:r>
      <w:proofErr w:type="spellEnd"/>
      <w:r w:rsidRPr="00FB0DB6">
        <w:rPr>
          <w:rFonts w:ascii="Arial" w:hAnsi="Arial" w:cs="Arial"/>
          <w:i/>
          <w:sz w:val="20"/>
        </w:rPr>
        <w:t xml:space="preserve"> resources independently.</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Sciences Curriculum</w:t>
      </w:r>
    </w:p>
    <w:p w:rsidR="00B9478F" w:rsidRDefault="0041735A" w:rsidP="00C50CFE">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08b</w:t>
      </w:r>
      <w:r w:rsidR="00B9478F">
        <w:rPr>
          <w:rStyle w:val="PageNumber"/>
          <w:rFonts w:ascii="Arial" w:hAnsi="Arial" w:cs="Arial"/>
          <w:b/>
          <w:color w:val="35A27D"/>
          <w:sz w:val="18"/>
          <w:szCs w:val="18"/>
        </w:rPr>
        <w:t xml:space="preserve">  </w:t>
      </w:r>
      <w:r>
        <w:rPr>
          <w:rFonts w:ascii="Arial" w:hAnsi="Arial" w:cs="Arial"/>
          <w:sz w:val="20"/>
          <w:szCs w:val="20"/>
        </w:rPr>
        <w:t>By</w:t>
      </w:r>
      <w:proofErr w:type="gramEnd"/>
      <w:r>
        <w:rPr>
          <w:rFonts w:ascii="Arial" w:hAnsi="Arial" w:cs="Arial"/>
          <w:sz w:val="20"/>
          <w:szCs w:val="20"/>
        </w:rPr>
        <w:t xml:space="preserve"> investigating floating and sinking of objects in water, I can apply my understanding of buoyancy to solve a practical challenge.</w:t>
      </w:r>
    </w:p>
    <w:p w:rsidR="0041735A" w:rsidRDefault="0041735A" w:rsidP="0041735A">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16a  </w:t>
      </w:r>
      <w:r>
        <w:rPr>
          <w:rFonts w:ascii="Arial" w:hAnsi="Arial" w:cs="Arial"/>
          <w:sz w:val="20"/>
          <w:szCs w:val="20"/>
        </w:rPr>
        <w:t>I</w:t>
      </w:r>
      <w:proofErr w:type="gramEnd"/>
      <w:r>
        <w:rPr>
          <w:rFonts w:ascii="Arial" w:hAnsi="Arial" w:cs="Arial"/>
          <w:sz w:val="20"/>
          <w:szCs w:val="20"/>
        </w:rPr>
        <w:t xml:space="preserve"> have participated in practical activities to separate simple mixtures of substances and can relate my findings to my everyday experience.</w:t>
      </w:r>
    </w:p>
    <w:p w:rsidR="00992F84" w:rsidRDefault="0041735A" w:rsidP="0041735A">
      <w:pPr>
        <w:rPr>
          <w:rFonts w:ascii="Arial" w:hAnsi="Arial" w:cs="Arial"/>
          <w:sz w:val="20"/>
          <w:szCs w:val="20"/>
        </w:rPr>
      </w:pPr>
      <w:r>
        <w:rPr>
          <w:rStyle w:val="PageNumber"/>
          <w:rFonts w:ascii="Arial" w:hAnsi="Arial" w:cs="Arial"/>
          <w:b/>
          <w:color w:val="35A27D"/>
          <w:sz w:val="18"/>
          <w:szCs w:val="18"/>
        </w:rPr>
        <w:lastRenderedPageBreak/>
        <w:t>SCN 2-</w:t>
      </w:r>
      <w:proofErr w:type="gramStart"/>
      <w:r>
        <w:rPr>
          <w:rStyle w:val="PageNumber"/>
          <w:rFonts w:ascii="Arial" w:hAnsi="Arial" w:cs="Arial"/>
          <w:b/>
          <w:color w:val="35A27D"/>
          <w:sz w:val="18"/>
          <w:szCs w:val="18"/>
        </w:rPr>
        <w:t xml:space="preserve">17a  </w:t>
      </w:r>
      <w:r>
        <w:rPr>
          <w:rFonts w:ascii="Arial" w:hAnsi="Arial" w:cs="Arial"/>
          <w:sz w:val="20"/>
          <w:szCs w:val="20"/>
        </w:rPr>
        <w:t>Having</w:t>
      </w:r>
      <w:proofErr w:type="gramEnd"/>
      <w:r>
        <w:rPr>
          <w:rFonts w:ascii="Arial" w:hAnsi="Arial" w:cs="Arial"/>
          <w:sz w:val="20"/>
          <w:szCs w:val="20"/>
        </w:rPr>
        <w:t xml:space="preserve"> explored the substances that make up the Earth’s surface, I can compare some of their characteristics and uses.</w:t>
      </w:r>
    </w:p>
    <w:p w:rsidR="00992F84" w:rsidRDefault="00992F84" w:rsidP="00992F84">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18a  </w:t>
      </w:r>
      <w:r>
        <w:rPr>
          <w:rFonts w:ascii="Arial" w:hAnsi="Arial" w:cs="Arial"/>
          <w:sz w:val="20"/>
          <w:szCs w:val="20"/>
        </w:rPr>
        <w:t>I</w:t>
      </w:r>
      <w:proofErr w:type="gramEnd"/>
      <w:r>
        <w:rPr>
          <w:rFonts w:ascii="Arial" w:hAnsi="Arial" w:cs="Arial"/>
          <w:sz w:val="20"/>
          <w:szCs w:val="20"/>
        </w:rPr>
        <w:t xml:space="preserve"> have investigated different water samples from the environment and explored methods that can be used to clean and conserve water and I am aware of the properties and uses of water.</w:t>
      </w:r>
    </w:p>
    <w:p w:rsidR="00B9478F" w:rsidRPr="00F94D4E" w:rsidRDefault="0041735A" w:rsidP="00F94D4E">
      <w:pPr>
        <w:rPr>
          <w:rFonts w:ascii="Arial" w:hAnsi="Arial" w:cs="Arial"/>
          <w:sz w:val="20"/>
          <w:szCs w:val="20"/>
        </w:rPr>
      </w:pPr>
      <w:r>
        <w:rPr>
          <w:rFonts w:ascii="Arial" w:hAnsi="Arial" w:cs="Arial"/>
          <w:sz w:val="20"/>
          <w:szCs w:val="20"/>
        </w:rPr>
        <w:t xml:space="preserve"> </w:t>
      </w:r>
      <w:r w:rsidR="00B9478F" w:rsidRPr="00FA096F">
        <w:rPr>
          <w:rFonts w:ascii="Arial" w:hAnsi="Arial" w:cs="Arial"/>
          <w:sz w:val="20"/>
          <w:u w:val="single"/>
        </w:rPr>
        <w:t>Social Studies Curriculum</w:t>
      </w:r>
    </w:p>
    <w:p w:rsidR="00992F84" w:rsidRDefault="00992F84" w:rsidP="00992F84">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07a</w:t>
      </w:r>
      <w:r>
        <w:rPr>
          <w:rFonts w:ascii="Arial" w:hAnsi="Arial" w:cs="Arial"/>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describe the major characteristic features of Scotland’s landscape and explain how these were formed. </w:t>
      </w:r>
    </w:p>
    <w:p w:rsidR="00992F84" w:rsidRPr="00FA096F" w:rsidRDefault="00992F84" w:rsidP="00992F84">
      <w:pPr>
        <w:rPr>
          <w:rFonts w:ascii="Arial" w:hAnsi="Arial" w:cs="Arial"/>
          <w:b/>
          <w:color w:val="DC52B7"/>
          <w:sz w:val="18"/>
          <w:szCs w:val="18"/>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08b</w:t>
      </w:r>
      <w:r w:rsidR="00FA096F">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consider the advantages and disadvantages of a proposed land use development and discuss the impact this may have on the community.</w:t>
      </w:r>
    </w:p>
    <w:p w:rsidR="00C50CFE" w:rsidRPr="00C50CFE" w:rsidRDefault="00C50CFE" w:rsidP="00C50CFE">
      <w:pPr>
        <w:tabs>
          <w:tab w:val="left" w:pos="8460"/>
        </w:tabs>
        <w:rPr>
          <w:rFonts w:ascii="Arial" w:hAnsi="Arial" w:cs="Arial"/>
          <w:sz w:val="20"/>
          <w:u w:val="single"/>
        </w:rPr>
      </w:pPr>
      <w:r w:rsidRPr="00C50CFE">
        <w:rPr>
          <w:rFonts w:ascii="Arial" w:hAnsi="Arial" w:cs="Arial"/>
          <w:sz w:val="20"/>
          <w:u w:val="single"/>
        </w:rPr>
        <w:t>Technologies Curriculum</w:t>
      </w:r>
    </w:p>
    <w:p w:rsidR="00C50CFE" w:rsidRPr="00C50CFE" w:rsidRDefault="00FA096F" w:rsidP="00C50CFE">
      <w:pPr>
        <w:pStyle w:val="Tablevolume"/>
        <w:framePr w:hSpace="0" w:wrap="auto" w:vAnchor="margin" w:yAlign="inline"/>
        <w:suppressOverlap w:val="0"/>
        <w:jc w:val="left"/>
        <w:rPr>
          <w:rFonts w:cs="Times New Roman"/>
          <w:sz w:val="20"/>
        </w:rPr>
      </w:pPr>
      <w:r>
        <w:t>TCH 2-</w:t>
      </w:r>
      <w:proofErr w:type="gramStart"/>
      <w:r>
        <w:t>14b</w:t>
      </w:r>
      <w:r w:rsidR="00C50CFE">
        <w:t xml:space="preserve">  </w:t>
      </w:r>
      <w:r>
        <w:rPr>
          <w:rFonts w:eastAsiaTheme="minorHAnsi"/>
          <w:b w:val="0"/>
          <w:color w:val="000000"/>
          <w:sz w:val="20"/>
          <w:szCs w:val="20"/>
          <w:lang w:val="en-US" w:eastAsia="en-US"/>
        </w:rPr>
        <w:t>Having</w:t>
      </w:r>
      <w:proofErr w:type="gramEnd"/>
      <w:r>
        <w:rPr>
          <w:rFonts w:eastAsiaTheme="minorHAnsi"/>
          <w:b w:val="0"/>
          <w:color w:val="000000"/>
          <w:sz w:val="20"/>
          <w:szCs w:val="20"/>
          <w:lang w:val="en-US" w:eastAsia="en-US"/>
        </w:rPr>
        <w:t xml:space="preserve"> evaluated my work, I can adapt and improve, where appropriate, through trial and error or by using feedback.</w:t>
      </w:r>
    </w:p>
    <w:p w:rsidR="00992F84" w:rsidRDefault="00992F84" w:rsidP="00021322">
      <w:pPr>
        <w:pStyle w:val="Tablevolume"/>
        <w:framePr w:hSpace="0" w:wrap="auto" w:vAnchor="margin" w:yAlign="inline"/>
        <w:suppressOverlap w:val="0"/>
        <w:jc w:val="both"/>
        <w:rPr>
          <w:rFonts w:eastAsiaTheme="minorHAnsi"/>
          <w:b w:val="0"/>
          <w:color w:val="000000"/>
          <w:sz w:val="20"/>
          <w:szCs w:val="20"/>
          <w:lang w:val="en-US" w:eastAsia="en-US"/>
        </w:rPr>
      </w:pPr>
    </w:p>
    <w:p w:rsidR="00992F84" w:rsidRDefault="00992F84" w:rsidP="00021322">
      <w:pPr>
        <w:pStyle w:val="Tablevolume"/>
        <w:framePr w:hSpace="0" w:wrap="auto" w:vAnchor="margin" w:yAlign="inline"/>
        <w:suppressOverlap w:val="0"/>
        <w:jc w:val="both"/>
        <w:rPr>
          <w:rFonts w:eastAsiaTheme="minorHAnsi"/>
          <w:b w:val="0"/>
          <w:color w:val="000000"/>
          <w:sz w:val="20"/>
          <w:szCs w:val="20"/>
          <w:u w:val="single"/>
          <w:lang w:val="en-US" w:eastAsia="en-US"/>
        </w:rPr>
      </w:pPr>
      <w:r w:rsidRPr="00992F84">
        <w:rPr>
          <w:rFonts w:eastAsiaTheme="minorHAnsi"/>
          <w:b w:val="0"/>
          <w:color w:val="000000"/>
          <w:sz w:val="20"/>
          <w:szCs w:val="20"/>
          <w:u w:val="single"/>
          <w:lang w:val="en-US" w:eastAsia="en-US"/>
        </w:rPr>
        <w:t>Health and Wellbeing Curriculum</w:t>
      </w:r>
    </w:p>
    <w:p w:rsidR="00992F84" w:rsidRDefault="00992F84" w:rsidP="00021322">
      <w:pPr>
        <w:pStyle w:val="Tablevolume"/>
        <w:framePr w:hSpace="0" w:wrap="auto" w:vAnchor="margin" w:yAlign="inline"/>
        <w:suppressOverlap w:val="0"/>
        <w:jc w:val="both"/>
        <w:rPr>
          <w:rFonts w:eastAsiaTheme="minorHAnsi"/>
          <w:b w:val="0"/>
          <w:color w:val="000000"/>
          <w:sz w:val="20"/>
          <w:szCs w:val="20"/>
          <w:u w:val="single"/>
          <w:lang w:val="en-US" w:eastAsia="en-US"/>
        </w:rPr>
      </w:pPr>
    </w:p>
    <w:p w:rsidR="00992F84" w:rsidRDefault="00992F84" w:rsidP="00992F84">
      <w:pPr>
        <w:rPr>
          <w:rFonts w:ascii="Arial" w:hAnsi="Arial" w:cs="Arial"/>
          <w:sz w:val="20"/>
          <w:szCs w:val="20"/>
        </w:rPr>
      </w:pPr>
      <w:r>
        <w:rPr>
          <w:rFonts w:ascii="Arial" w:hAnsi="Arial" w:cs="Arial"/>
          <w:b/>
          <w:color w:val="779F00"/>
          <w:sz w:val="18"/>
          <w:szCs w:val="18"/>
        </w:rPr>
        <w:t>HWB 2-</w:t>
      </w:r>
      <w:proofErr w:type="gramStart"/>
      <w:r>
        <w:rPr>
          <w:rFonts w:ascii="Arial" w:hAnsi="Arial" w:cs="Arial"/>
          <w:b/>
          <w:color w:val="779F00"/>
          <w:sz w:val="18"/>
          <w:szCs w:val="18"/>
        </w:rPr>
        <w:t>07a</w:t>
      </w:r>
      <w:r>
        <w:rPr>
          <w:rFonts w:ascii="Arial" w:hAnsi="Arial" w:cs="Arial"/>
          <w:color w:val="779F00"/>
          <w:sz w:val="18"/>
          <w:szCs w:val="18"/>
        </w:rPr>
        <w:t xml:space="preserve">  </w:t>
      </w:r>
      <w:r>
        <w:rPr>
          <w:rFonts w:ascii="Arial" w:hAnsi="Arial" w:cs="Arial"/>
          <w:sz w:val="20"/>
          <w:szCs w:val="20"/>
        </w:rPr>
        <w:t>I</w:t>
      </w:r>
      <w:proofErr w:type="gramEnd"/>
      <w:r>
        <w:rPr>
          <w:rFonts w:ascii="Arial" w:hAnsi="Arial" w:cs="Arial"/>
          <w:sz w:val="20"/>
          <w:szCs w:val="20"/>
        </w:rPr>
        <w:t xml:space="preserve"> am learning skills and strategies which will support me in challenging times, particularly in relation to change and loss.</w:t>
      </w:r>
    </w:p>
    <w:p w:rsidR="00F94D4E" w:rsidRPr="002E0300" w:rsidRDefault="00F94D4E" w:rsidP="00F94D4E">
      <w:pPr>
        <w:rPr>
          <w:rFonts w:ascii="Arial" w:hAnsi="Arial" w:cs="Arial"/>
          <w:b/>
          <w:sz w:val="20"/>
          <w:szCs w:val="20"/>
        </w:rPr>
      </w:pPr>
      <w:bookmarkStart w:id="0" w:name="_GoBack"/>
      <w:r w:rsidRPr="002E0300">
        <w:rPr>
          <w:rFonts w:ascii="Arial" w:hAnsi="Arial" w:cs="Arial"/>
          <w:b/>
          <w:color w:val="527E00"/>
          <w:sz w:val="18"/>
          <w:szCs w:val="18"/>
        </w:rPr>
        <w:t>HWB 2-</w:t>
      </w:r>
      <w:proofErr w:type="gramStart"/>
      <w:r w:rsidRPr="002E0300">
        <w:rPr>
          <w:rFonts w:ascii="Arial" w:hAnsi="Arial" w:cs="Arial"/>
          <w:b/>
          <w:color w:val="527E00"/>
          <w:sz w:val="18"/>
          <w:szCs w:val="18"/>
        </w:rPr>
        <w:t>19a</w:t>
      </w:r>
      <w:r w:rsidRPr="002E0300">
        <w:rPr>
          <w:rFonts w:ascii="Arial" w:hAnsi="Arial" w:cs="Arial"/>
          <w:b/>
          <w:sz w:val="20"/>
          <w:szCs w:val="20"/>
        </w:rPr>
        <w:t xml:space="preserve">  </w:t>
      </w:r>
      <w:r w:rsidRPr="002E0300">
        <w:rPr>
          <w:rFonts w:ascii="Arial" w:hAnsi="Arial" w:cs="Arial"/>
          <w:sz w:val="20"/>
          <w:szCs w:val="20"/>
        </w:rPr>
        <w:t>Opportunities</w:t>
      </w:r>
      <w:proofErr w:type="gramEnd"/>
      <w:r w:rsidRPr="002E0300">
        <w:rPr>
          <w:rFonts w:ascii="Arial" w:hAnsi="Arial" w:cs="Arial"/>
          <w:sz w:val="20"/>
          <w:szCs w:val="20"/>
        </w:rPr>
        <w:t xml:space="preserve"> to carry out different activities and roles in a variety of settings have enabled me to identify my achievements, skills and areas for development. This will help me to prepare for the next stage in my life and learning.</w:t>
      </w:r>
    </w:p>
    <w:bookmarkEnd w:id="0"/>
    <w:p w:rsidR="00992F84" w:rsidRDefault="00992F84" w:rsidP="00992F84">
      <w:pPr>
        <w:rPr>
          <w:rFonts w:ascii="Arial" w:hAnsi="Arial" w:cs="Arial"/>
          <w:b/>
          <w:sz w:val="20"/>
          <w:szCs w:val="20"/>
        </w:rPr>
      </w:pPr>
      <w:r w:rsidRPr="000556B9">
        <w:rPr>
          <w:rFonts w:ascii="Arial" w:hAnsi="Arial" w:cs="Arial"/>
          <w:b/>
          <w:color w:val="779F00"/>
          <w:sz w:val="18"/>
          <w:szCs w:val="18"/>
        </w:rPr>
        <w:t>HWB 2-2</w:t>
      </w:r>
      <w:r>
        <w:rPr>
          <w:rFonts w:ascii="Arial" w:hAnsi="Arial" w:cs="Arial"/>
          <w:b/>
          <w:color w:val="779F00"/>
          <w:sz w:val="18"/>
          <w:szCs w:val="18"/>
        </w:rPr>
        <w:t>1a</w:t>
      </w:r>
      <w:r>
        <w:rPr>
          <w:rFonts w:ascii="Arial" w:hAnsi="Arial" w:cs="Arial"/>
          <w:color w:val="779F00"/>
          <w:sz w:val="18"/>
          <w:szCs w:val="18"/>
        </w:rPr>
        <w:t xml:space="preserve">  </w:t>
      </w:r>
      <w:r w:rsidRPr="007B12D7">
        <w:rPr>
          <w:rFonts w:ascii="Arial" w:hAnsi="Arial" w:cs="Arial"/>
          <w:sz w:val="20"/>
          <w:szCs w:val="20"/>
        </w:rPr>
        <w:t>As I encounter new challenges and contexts for learning, I am encouraged and supported to demonstrate my ability to select</w:t>
      </w:r>
      <w:r>
        <w:rPr>
          <w:rFonts w:ascii="Arial" w:hAnsi="Arial" w:cs="Arial"/>
          <w:sz w:val="20"/>
          <w:szCs w:val="20"/>
        </w:rPr>
        <w:t xml:space="preserve">, adapt </w:t>
      </w:r>
      <w:r w:rsidRPr="007B12D7">
        <w:rPr>
          <w:rFonts w:ascii="Arial" w:hAnsi="Arial" w:cs="Arial"/>
          <w:sz w:val="20"/>
          <w:szCs w:val="20"/>
        </w:rPr>
        <w:t>and apply movement skills and strategies, creatively, accurately and with control.</w:t>
      </w:r>
      <w:r w:rsidRPr="007B12D7">
        <w:rPr>
          <w:rFonts w:ascii="Arial" w:hAnsi="Arial" w:cs="Arial"/>
          <w:b/>
          <w:sz w:val="20"/>
          <w:szCs w:val="20"/>
        </w:rPr>
        <w:t xml:space="preserve"> </w:t>
      </w:r>
    </w:p>
    <w:p w:rsidR="00992F84" w:rsidRDefault="00992F84" w:rsidP="00992F84">
      <w:pPr>
        <w:rPr>
          <w:rFonts w:ascii="Arial" w:hAnsi="Arial" w:cs="Arial"/>
          <w:b/>
          <w:sz w:val="20"/>
          <w:szCs w:val="20"/>
        </w:rPr>
      </w:pPr>
    </w:p>
    <w:p w:rsidR="00992F84" w:rsidRPr="00992F84" w:rsidRDefault="00992F84" w:rsidP="00992F84">
      <w:pPr>
        <w:rPr>
          <w:rFonts w:ascii="Arial" w:hAnsi="Arial" w:cs="Arial"/>
          <w:color w:val="779F00"/>
          <w:sz w:val="18"/>
          <w:szCs w:val="18"/>
        </w:rPr>
      </w:pPr>
    </w:p>
    <w:p w:rsidR="00992F84" w:rsidRPr="00992F84" w:rsidRDefault="00992F84" w:rsidP="00021322">
      <w:pPr>
        <w:pStyle w:val="Tablevolume"/>
        <w:framePr w:hSpace="0" w:wrap="auto" w:vAnchor="margin" w:yAlign="inline"/>
        <w:suppressOverlap w:val="0"/>
        <w:jc w:val="both"/>
        <w:rPr>
          <w:rFonts w:cs="Times New Roman"/>
          <w:sz w:val="20"/>
          <w:u w:val="single"/>
        </w:rPr>
      </w:pPr>
    </w:p>
    <w:p w:rsidR="00170EAB" w:rsidRDefault="00170EAB" w:rsidP="006A7BFC">
      <w:pPr>
        <w:rPr>
          <w:rFonts w:ascii="Comic Sans MS" w:hAnsi="Comic Sans MS"/>
          <w:sz w:val="28"/>
          <w:szCs w:val="28"/>
        </w:rPr>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2E0300"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FA096F" w:rsidRPr="006A7BFC" w:rsidRDefault="00FA096F" w:rsidP="00FA096F">
      <w:pPr>
        <w:rPr>
          <w:rFonts w:ascii="Comic Sans MS" w:hAnsi="Comic Sans MS"/>
          <w:sz w:val="24"/>
          <w:szCs w:val="24"/>
        </w:rPr>
      </w:pPr>
      <w:r>
        <w:rPr>
          <w:rFonts w:ascii="Comic Sans MS" w:hAnsi="Comic Sans MS"/>
          <w:sz w:val="24"/>
          <w:szCs w:val="24"/>
          <w:u w:val="single"/>
        </w:rPr>
        <w:t>Article 15</w:t>
      </w:r>
      <w:r w:rsidRPr="006A7BFC">
        <w:rPr>
          <w:rFonts w:ascii="Comic Sans MS" w:hAnsi="Comic Sans MS"/>
          <w:sz w:val="24"/>
          <w:szCs w:val="24"/>
        </w:rPr>
        <w:t xml:space="preserve"> – Every child has the right </w:t>
      </w:r>
      <w:r>
        <w:rPr>
          <w:rFonts w:ascii="Comic Sans MS" w:hAnsi="Comic Sans MS"/>
          <w:sz w:val="24"/>
          <w:szCs w:val="24"/>
        </w:rPr>
        <w:t>to meet with other children and young people and to join groups and organisations, as long as this does not stop other people from enjoying their rights.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lastRenderedPageBreak/>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FA096F" w:rsidRPr="006A7BFC" w:rsidRDefault="006A7BFC" w:rsidP="00FA096F">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FA096F" w:rsidRPr="006A7BFC" w:rsidRDefault="00FA096F"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2E0300"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4F00E4" w:rsidRDefault="004F00E4" w:rsidP="00F02DA3">
      <w:pPr>
        <w:pStyle w:val="ListParagraph"/>
        <w:numPr>
          <w:ilvl w:val="0"/>
          <w:numId w:val="2"/>
        </w:numPr>
        <w:rPr>
          <w:rFonts w:ascii="Comic Sans MS" w:hAnsi="Comic Sans MS"/>
          <w:sz w:val="24"/>
          <w:szCs w:val="24"/>
        </w:rPr>
      </w:pPr>
      <w:r>
        <w:rPr>
          <w:rFonts w:ascii="Comic Sans MS" w:hAnsi="Comic Sans MS"/>
          <w:sz w:val="24"/>
          <w:szCs w:val="24"/>
        </w:rPr>
        <w:t>systems thinking</w:t>
      </w:r>
    </w:p>
    <w:p w:rsidR="004F00E4" w:rsidRPr="004F00E4" w:rsidRDefault="004F00E4" w:rsidP="004F00E4">
      <w:pPr>
        <w:pStyle w:val="ListParagraph"/>
        <w:numPr>
          <w:ilvl w:val="0"/>
          <w:numId w:val="2"/>
        </w:numPr>
        <w:rPr>
          <w:rFonts w:ascii="Comic Sans MS" w:hAnsi="Comic Sans MS"/>
          <w:sz w:val="24"/>
          <w:szCs w:val="24"/>
        </w:rPr>
      </w:pPr>
      <w:r>
        <w:rPr>
          <w:rFonts w:ascii="Comic Sans MS" w:hAnsi="Comic Sans MS"/>
          <w:sz w:val="24"/>
          <w:szCs w:val="24"/>
        </w:rPr>
        <w:t>responsible use of our planet’s resources</w:t>
      </w:r>
    </w:p>
    <w:p w:rsidR="004F00E4" w:rsidRPr="004F00E4" w:rsidRDefault="00FA096F" w:rsidP="004F00E4">
      <w:pPr>
        <w:pStyle w:val="ListParagraph"/>
        <w:numPr>
          <w:ilvl w:val="0"/>
          <w:numId w:val="2"/>
        </w:numPr>
        <w:rPr>
          <w:rFonts w:ascii="Comic Sans MS" w:hAnsi="Comic Sans MS"/>
          <w:sz w:val="24"/>
          <w:szCs w:val="24"/>
        </w:rPr>
      </w:pPr>
      <w:r>
        <w:rPr>
          <w:rFonts w:ascii="Comic Sans MS" w:hAnsi="Comic Sans MS"/>
          <w:sz w:val="24"/>
          <w:szCs w:val="24"/>
        </w:rPr>
        <w:t>outdoor learning</w:t>
      </w:r>
    </w:p>
    <w:p w:rsidR="00FA096F" w:rsidRDefault="00FA096F" w:rsidP="00F02DA3">
      <w:pPr>
        <w:pStyle w:val="ListParagraph"/>
        <w:numPr>
          <w:ilvl w:val="0"/>
          <w:numId w:val="2"/>
        </w:numPr>
        <w:rPr>
          <w:rFonts w:ascii="Comic Sans MS" w:hAnsi="Comic Sans MS"/>
          <w:sz w:val="24"/>
          <w:szCs w:val="24"/>
        </w:rPr>
      </w:pPr>
      <w:r>
        <w:rPr>
          <w:rFonts w:ascii="Comic Sans MS" w:hAnsi="Comic Sans MS"/>
          <w:sz w:val="24"/>
          <w:szCs w:val="24"/>
        </w:rPr>
        <w:t>resilience</w:t>
      </w:r>
    </w:p>
    <w:p w:rsidR="004F00E4" w:rsidRDefault="004F00E4" w:rsidP="00F02DA3">
      <w:pPr>
        <w:pStyle w:val="ListParagraph"/>
        <w:numPr>
          <w:ilvl w:val="0"/>
          <w:numId w:val="2"/>
        </w:numPr>
        <w:rPr>
          <w:rFonts w:ascii="Comic Sans MS" w:hAnsi="Comic Sans MS"/>
          <w:sz w:val="24"/>
          <w:szCs w:val="24"/>
        </w:rPr>
      </w:pPr>
      <w:r>
        <w:rPr>
          <w:rFonts w:ascii="Comic Sans MS" w:hAnsi="Comic Sans MS"/>
          <w:sz w:val="24"/>
          <w:szCs w:val="24"/>
        </w:rPr>
        <w:t>health and wellbeing</w:t>
      </w:r>
    </w:p>
    <w:p w:rsidR="004F00E4" w:rsidRDefault="004F00E4" w:rsidP="004F00E4">
      <w:pPr>
        <w:pStyle w:val="ListParagraph"/>
        <w:numPr>
          <w:ilvl w:val="0"/>
          <w:numId w:val="2"/>
        </w:numPr>
        <w:rPr>
          <w:rFonts w:ascii="Comic Sans MS" w:hAnsi="Comic Sans MS"/>
          <w:sz w:val="24"/>
          <w:szCs w:val="24"/>
        </w:rPr>
      </w:pPr>
      <w:r>
        <w:rPr>
          <w:rFonts w:ascii="Comic Sans MS" w:hAnsi="Comic Sans MS"/>
          <w:sz w:val="24"/>
          <w:szCs w:val="24"/>
        </w:rPr>
        <w:t>problem solving</w:t>
      </w:r>
    </w:p>
    <w:p w:rsidR="00FA096F" w:rsidRPr="004F00E4" w:rsidRDefault="00FA096F" w:rsidP="004F00E4">
      <w:pPr>
        <w:pStyle w:val="ListParagraph"/>
        <w:numPr>
          <w:ilvl w:val="0"/>
          <w:numId w:val="2"/>
        </w:numPr>
        <w:rPr>
          <w:rFonts w:ascii="Comic Sans MS" w:hAnsi="Comic Sans MS"/>
          <w:sz w:val="24"/>
          <w:szCs w:val="24"/>
        </w:rPr>
      </w:pPr>
      <w:r w:rsidRPr="004F00E4">
        <w:rPr>
          <w:rFonts w:ascii="Comic Sans MS" w:hAnsi="Comic Sans MS"/>
          <w:sz w:val="24"/>
          <w:szCs w:val="24"/>
        </w:rPr>
        <w:t>co-operative, collaborative and active learning</w:t>
      </w:r>
    </w:p>
    <w:p w:rsidR="00E21A1D" w:rsidRPr="00E21A1D" w:rsidRDefault="00E21A1D" w:rsidP="00E21A1D">
      <w:pPr>
        <w:jc w:val="center"/>
        <w:rPr>
          <w:rStyle w:val="Hyperlink"/>
          <w:sz w:val="20"/>
          <w:szCs w:val="20"/>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2E0300"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6 - </w:t>
      </w:r>
      <w:r w:rsidRPr="001377A4">
        <w:rPr>
          <w:rFonts w:ascii="Comic Sans MS" w:hAnsi="Comic Sans MS"/>
          <w:sz w:val="24"/>
          <w:szCs w:val="24"/>
        </w:rPr>
        <w:t>Clean Water and Sanitation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1377A4" w:rsidRPr="001377A4" w:rsidRDefault="001377A4" w:rsidP="001377A4">
      <w:pPr>
        <w:rPr>
          <w:rFonts w:ascii="Comic Sans MS" w:hAnsi="Comic Sans MS"/>
          <w:sz w:val="24"/>
          <w:szCs w:val="24"/>
        </w:rPr>
      </w:pPr>
      <w:r>
        <w:rPr>
          <w:rFonts w:ascii="Comic Sans MS" w:hAnsi="Comic Sans MS"/>
          <w:sz w:val="24"/>
          <w:szCs w:val="24"/>
        </w:rPr>
        <w:lastRenderedPageBreak/>
        <w:t xml:space="preserve">Goal 14 - </w:t>
      </w:r>
      <w:r w:rsidRPr="001377A4">
        <w:rPr>
          <w:rFonts w:ascii="Comic Sans MS" w:hAnsi="Comic Sans MS"/>
          <w:sz w:val="24"/>
          <w:szCs w:val="24"/>
        </w:rPr>
        <w:t xml:space="preserve">Life </w:t>
      </w:r>
      <w:proofErr w:type="gramStart"/>
      <w:r w:rsidRPr="001377A4">
        <w:rPr>
          <w:rFonts w:ascii="Comic Sans MS" w:hAnsi="Comic Sans MS"/>
          <w:sz w:val="24"/>
          <w:szCs w:val="24"/>
        </w:rPr>
        <w:t>Below</w:t>
      </w:r>
      <w:proofErr w:type="gramEnd"/>
      <w:r w:rsidRPr="001377A4">
        <w:rPr>
          <w:rFonts w:ascii="Comic Sans MS" w:hAnsi="Comic Sans MS"/>
          <w:sz w:val="24"/>
          <w:szCs w:val="24"/>
        </w:rPr>
        <w:t xml:space="preserve"> Water</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2E0300"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explain to others my ambitions/what I would like to do and look for ways to achieve them/that.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apply my skills to get more information about jobs/careers.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believe I can </w:t>
      </w:r>
      <w:proofErr w:type="spellStart"/>
      <w:r w:rsidRPr="00E17111">
        <w:rPr>
          <w:rFonts w:ascii="Comic Sans MS" w:hAnsi="Comic Sans MS"/>
          <w:sz w:val="24"/>
          <w:szCs w:val="24"/>
        </w:rPr>
        <w:t>maximise</w:t>
      </w:r>
      <w:proofErr w:type="spellEnd"/>
      <w:r w:rsidRPr="00E17111">
        <w:rPr>
          <w:rFonts w:ascii="Comic Sans MS" w:hAnsi="Comic Sans MS"/>
          <w:sz w:val="24"/>
          <w:szCs w:val="24"/>
        </w:rPr>
        <w:t xml:space="preserve"> my potential in any type of work. </w:t>
      </w:r>
    </w:p>
    <w:p w:rsidR="00AE77FA" w:rsidRPr="00AE77FA" w:rsidRDefault="00AE77FA" w:rsidP="00AE77FA">
      <w:pPr>
        <w:rPr>
          <w:rFonts w:ascii="Comic Sans MS" w:hAnsi="Comic Sans MS"/>
          <w:sz w:val="20"/>
          <w:szCs w:val="20"/>
        </w:rPr>
      </w:pPr>
    </w:p>
    <w:sectPr w:rsidR="00AE77FA" w:rsidRPr="00AE77FA"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21322"/>
    <w:rsid w:val="000522BF"/>
    <w:rsid w:val="001377A4"/>
    <w:rsid w:val="00170EAB"/>
    <w:rsid w:val="001F3CFE"/>
    <w:rsid w:val="00281FB3"/>
    <w:rsid w:val="002E0300"/>
    <w:rsid w:val="0041735A"/>
    <w:rsid w:val="004A4238"/>
    <w:rsid w:val="004F00E4"/>
    <w:rsid w:val="0059287E"/>
    <w:rsid w:val="00620D10"/>
    <w:rsid w:val="006A2420"/>
    <w:rsid w:val="006A7BFC"/>
    <w:rsid w:val="006B3B90"/>
    <w:rsid w:val="006F0CA1"/>
    <w:rsid w:val="008D39A2"/>
    <w:rsid w:val="00935ECB"/>
    <w:rsid w:val="00952999"/>
    <w:rsid w:val="009724BE"/>
    <w:rsid w:val="00992695"/>
    <w:rsid w:val="00992F84"/>
    <w:rsid w:val="00AB5CF7"/>
    <w:rsid w:val="00AE77FA"/>
    <w:rsid w:val="00B169E6"/>
    <w:rsid w:val="00B17FDD"/>
    <w:rsid w:val="00B22060"/>
    <w:rsid w:val="00B93F6F"/>
    <w:rsid w:val="00B9478F"/>
    <w:rsid w:val="00BE49ED"/>
    <w:rsid w:val="00C50CFE"/>
    <w:rsid w:val="00E17111"/>
    <w:rsid w:val="00E17947"/>
    <w:rsid w:val="00E21A1D"/>
    <w:rsid w:val="00F02DA3"/>
    <w:rsid w:val="00F634A4"/>
    <w:rsid w:val="00F763EB"/>
    <w:rsid w:val="00F91C5C"/>
    <w:rsid w:val="00F94D4E"/>
    <w:rsid w:val="00FA096F"/>
    <w:rsid w:val="00FA5F40"/>
    <w:rsid w:val="00FE4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431C28-C1C7-40B5-9313-029C97E3B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8018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956</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6394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4</cp:revision>
  <cp:lastPrinted>2017-09-13T10:33:00Z</cp:lastPrinted>
  <dcterms:created xsi:type="dcterms:W3CDTF">2018-04-03T18:05:00Z</dcterms:created>
  <dcterms:modified xsi:type="dcterms:W3CDTF">2018-04-08T01:23:00Z</dcterms:modified>
</cp:coreProperties>
</file>