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67" w:rsidRPr="00C26767">
        <w:rPr>
          <w:rFonts w:ascii="Comic Sans MS" w:hAnsi="Comic Sans MS"/>
          <w:sz w:val="28"/>
          <w:szCs w:val="28"/>
        </w:rPr>
        <w:t xml:space="preserve"> </w:t>
      </w:r>
      <w:r w:rsidR="00C26767" w:rsidRPr="005B1A71">
        <w:rPr>
          <w:rFonts w:ascii="Comic Sans MS" w:hAnsi="Comic Sans MS"/>
          <w:sz w:val="28"/>
          <w:szCs w:val="28"/>
        </w:rPr>
        <w:t>Dolphin House Session Curricular</w:t>
      </w:r>
      <w:r w:rsidR="00C26767">
        <w:rPr>
          <w:rFonts w:ascii="Comic Sans MS" w:hAnsi="Comic Sans MS"/>
          <w:sz w:val="28"/>
          <w:szCs w:val="28"/>
        </w:rPr>
        <w:t xml:space="preserve"> Overview</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7F40D0" w:rsidRDefault="00D2458B" w:rsidP="007F40D0">
      <w:pPr>
        <w:jc w:val="center"/>
        <w:rPr>
          <w:rFonts w:ascii="Comic Sans MS" w:hAnsi="Comic Sans MS"/>
          <w:b/>
          <w:sz w:val="36"/>
          <w:szCs w:val="36"/>
          <w:u w:val="single"/>
        </w:rPr>
      </w:pPr>
      <w:r>
        <w:rPr>
          <w:rFonts w:ascii="Comic Sans MS" w:hAnsi="Comic Sans MS"/>
          <w:b/>
          <w:sz w:val="36"/>
          <w:szCs w:val="36"/>
          <w:u w:val="single"/>
        </w:rPr>
        <w:t>Beach Fire</w:t>
      </w:r>
    </w:p>
    <w:p w:rsidR="00D2458B" w:rsidRDefault="00501EA2" w:rsidP="00374DB2">
      <w:pPr>
        <w:jc w:val="both"/>
        <w:rPr>
          <w:rFonts w:ascii="Comic Sans MS" w:hAnsi="Comic Sans MS"/>
          <w:sz w:val="24"/>
          <w:szCs w:val="24"/>
        </w:rPr>
      </w:pPr>
      <w:r>
        <w:rPr>
          <w:rFonts w:ascii="Comic Sans MS" w:hAnsi="Comic Sans MS"/>
          <w:sz w:val="24"/>
          <w:szCs w:val="24"/>
        </w:rPr>
        <w:t>The Dolphin House beach fire is close-by the camp</w:t>
      </w:r>
      <w:r w:rsidR="00374DB2">
        <w:rPr>
          <w:rFonts w:ascii="Comic Sans MS" w:hAnsi="Comic Sans MS"/>
          <w:sz w:val="24"/>
          <w:szCs w:val="24"/>
        </w:rPr>
        <w:t>us and usually includes toasted marshmallows, discussions on</w:t>
      </w:r>
      <w:r>
        <w:rPr>
          <w:rFonts w:ascii="Comic Sans MS" w:hAnsi="Comic Sans MS"/>
          <w:sz w:val="24"/>
          <w:szCs w:val="24"/>
        </w:rPr>
        <w:t xml:space="preserve"> </w:t>
      </w:r>
      <w:r w:rsidR="00374DB2">
        <w:rPr>
          <w:rFonts w:ascii="Comic Sans MS" w:hAnsi="Comic Sans MS"/>
          <w:sz w:val="24"/>
          <w:szCs w:val="24"/>
        </w:rPr>
        <w:t xml:space="preserve">aspects of </w:t>
      </w:r>
      <w:r>
        <w:rPr>
          <w:rFonts w:ascii="Comic Sans MS" w:hAnsi="Comic Sans MS"/>
          <w:sz w:val="24"/>
          <w:szCs w:val="24"/>
        </w:rPr>
        <w:t>local history</w:t>
      </w:r>
      <w:r w:rsidR="00374DB2">
        <w:rPr>
          <w:rFonts w:ascii="Comic Sans MS" w:hAnsi="Comic Sans MS"/>
          <w:sz w:val="24"/>
          <w:szCs w:val="24"/>
        </w:rPr>
        <w:t xml:space="preserve"> and environments, as well as being used as an opportunity to evaluate experiences gained through other outdoor learning sessions. During the </w:t>
      </w:r>
      <w:proofErr w:type="gramStart"/>
      <w:r w:rsidR="00374DB2">
        <w:rPr>
          <w:rFonts w:ascii="Comic Sans MS" w:hAnsi="Comic Sans MS"/>
          <w:sz w:val="24"/>
          <w:szCs w:val="24"/>
        </w:rPr>
        <w:t>Winter</w:t>
      </w:r>
      <w:proofErr w:type="gramEnd"/>
      <w:r w:rsidR="00374DB2">
        <w:rPr>
          <w:rFonts w:ascii="Comic Sans MS" w:hAnsi="Comic Sans MS"/>
          <w:sz w:val="24"/>
          <w:szCs w:val="24"/>
        </w:rPr>
        <w:t xml:space="preserve"> months, the beach fire is lit in the </w:t>
      </w:r>
      <w:r>
        <w:rPr>
          <w:rFonts w:ascii="Comic Sans MS" w:hAnsi="Comic Sans MS"/>
          <w:sz w:val="24"/>
          <w:szCs w:val="24"/>
        </w:rPr>
        <w:t>dark</w:t>
      </w:r>
      <w:r w:rsidR="00374DB2">
        <w:rPr>
          <w:rFonts w:ascii="Comic Sans MS" w:hAnsi="Comic Sans MS"/>
          <w:sz w:val="24"/>
          <w:szCs w:val="24"/>
        </w:rPr>
        <w:t>,</w:t>
      </w:r>
      <w:r>
        <w:rPr>
          <w:rFonts w:ascii="Comic Sans MS" w:hAnsi="Comic Sans MS"/>
          <w:sz w:val="24"/>
          <w:szCs w:val="24"/>
        </w:rPr>
        <w:t xml:space="preserve"> and </w:t>
      </w:r>
      <w:r w:rsidR="00374DB2">
        <w:rPr>
          <w:rFonts w:ascii="Comic Sans MS" w:hAnsi="Comic Sans MS"/>
          <w:sz w:val="24"/>
          <w:szCs w:val="24"/>
        </w:rPr>
        <w:t>can include an exploration of constellations,</w:t>
      </w:r>
      <w:r>
        <w:rPr>
          <w:rFonts w:ascii="Comic Sans MS" w:hAnsi="Comic Sans MS"/>
          <w:sz w:val="24"/>
          <w:szCs w:val="24"/>
        </w:rPr>
        <w:t xml:space="preserve"> if it</w:t>
      </w:r>
      <w:r w:rsidR="00374DB2">
        <w:rPr>
          <w:rFonts w:ascii="Comic Sans MS" w:hAnsi="Comic Sans MS"/>
          <w:sz w:val="24"/>
          <w:szCs w:val="24"/>
        </w:rPr>
        <w:t xml:space="preserve"> is a clear evening. The social, and sensory experience</w:t>
      </w:r>
      <w:r>
        <w:rPr>
          <w:rFonts w:ascii="Comic Sans MS" w:hAnsi="Comic Sans MS"/>
          <w:sz w:val="24"/>
          <w:szCs w:val="24"/>
        </w:rPr>
        <w:t xml:space="preserve"> of </w:t>
      </w:r>
      <w:r w:rsidR="00374DB2">
        <w:rPr>
          <w:rFonts w:ascii="Comic Sans MS" w:hAnsi="Comic Sans MS"/>
          <w:sz w:val="24"/>
          <w:szCs w:val="24"/>
        </w:rPr>
        <w:t xml:space="preserve">gathering wood, building, and </w:t>
      </w:r>
      <w:r>
        <w:rPr>
          <w:rFonts w:ascii="Comic Sans MS" w:hAnsi="Comic Sans MS"/>
          <w:sz w:val="24"/>
          <w:szCs w:val="24"/>
        </w:rPr>
        <w:t xml:space="preserve">sitting around a fire in </w:t>
      </w:r>
      <w:r w:rsidR="00374DB2">
        <w:rPr>
          <w:rFonts w:ascii="Comic Sans MS" w:hAnsi="Comic Sans MS"/>
          <w:sz w:val="24"/>
          <w:szCs w:val="24"/>
        </w:rPr>
        <w:t xml:space="preserve">such </w:t>
      </w:r>
      <w:r>
        <w:rPr>
          <w:rFonts w:ascii="Comic Sans MS" w:hAnsi="Comic Sans MS"/>
          <w:sz w:val="24"/>
          <w:szCs w:val="24"/>
        </w:rPr>
        <w:t>stimulating surroundings</w:t>
      </w:r>
      <w:r w:rsidR="00374DB2">
        <w:rPr>
          <w:rFonts w:ascii="Comic Sans MS" w:hAnsi="Comic Sans MS"/>
          <w:sz w:val="24"/>
          <w:szCs w:val="24"/>
        </w:rPr>
        <w:t>, make this a weekly event</w:t>
      </w:r>
      <w:r>
        <w:rPr>
          <w:rFonts w:ascii="Comic Sans MS" w:hAnsi="Comic Sans MS"/>
          <w:sz w:val="24"/>
          <w:szCs w:val="24"/>
        </w:rPr>
        <w:t xml:space="preserve"> at Dolphin House.</w:t>
      </w: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374DB2"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945CDF" w:rsidRPr="00C50CFE" w:rsidRDefault="00945CDF" w:rsidP="00945CDF">
      <w:pPr>
        <w:tabs>
          <w:tab w:val="left" w:pos="8460"/>
        </w:tabs>
        <w:rPr>
          <w:rFonts w:ascii="Arial" w:hAnsi="Arial" w:cs="Arial"/>
          <w:sz w:val="20"/>
          <w:u w:val="single"/>
        </w:rPr>
      </w:pPr>
      <w:r>
        <w:rPr>
          <w:rFonts w:ascii="Arial" w:hAnsi="Arial" w:cs="Arial"/>
          <w:sz w:val="20"/>
          <w:u w:val="single"/>
        </w:rPr>
        <w:t>Expressive Arts</w:t>
      </w:r>
      <w:r w:rsidRPr="00C50CFE">
        <w:rPr>
          <w:rFonts w:ascii="Arial" w:hAnsi="Arial" w:cs="Arial"/>
          <w:sz w:val="20"/>
          <w:u w:val="single"/>
        </w:rPr>
        <w:t xml:space="preserve"> Curriculum</w:t>
      </w:r>
    </w:p>
    <w:p w:rsidR="00945CDF" w:rsidRDefault="00945CDF" w:rsidP="00945CDF">
      <w:pPr>
        <w:rPr>
          <w:rFonts w:ascii="Arial" w:hAnsi="Arial" w:cs="Arial"/>
          <w:sz w:val="20"/>
          <w:szCs w:val="20"/>
        </w:rPr>
      </w:pPr>
      <w:r w:rsidRPr="009D1F57">
        <w:rPr>
          <w:rFonts w:ascii="Arial" w:hAnsi="Arial" w:cs="Arial"/>
          <w:b/>
          <w:bCs/>
          <w:color w:val="DD7800"/>
          <w:sz w:val="18"/>
          <w:szCs w:val="18"/>
        </w:rPr>
        <w:t xml:space="preserve">EXA 2-01a </w:t>
      </w:r>
      <w:r w:rsidRPr="009D1F57">
        <w:rPr>
          <w:rFonts w:ascii="Arial" w:hAnsi="Arial" w:cs="Arial"/>
          <w:sz w:val="20"/>
          <w:szCs w:val="20"/>
        </w:rPr>
        <w:t>I have experienced the energy and excitement of presenting/performing for audiences and being part of an audience for other people’s presentations/performances.</w:t>
      </w:r>
    </w:p>
    <w:p w:rsidR="00945CDF" w:rsidRPr="00945CDF" w:rsidRDefault="00945CDF" w:rsidP="00945CDF">
      <w:pPr>
        <w:rPr>
          <w:rFonts w:ascii="Arial" w:hAnsi="Arial" w:cs="Arial"/>
          <w:b/>
          <w:bCs/>
          <w:color w:val="DD7800"/>
          <w:sz w:val="18"/>
          <w:szCs w:val="18"/>
        </w:rPr>
      </w:pPr>
      <w:r w:rsidRPr="009D1F57">
        <w:rPr>
          <w:rFonts w:ascii="Arial" w:hAnsi="Arial" w:cs="Arial"/>
          <w:b/>
          <w:bCs/>
          <w:color w:val="DD7800"/>
          <w:sz w:val="18"/>
          <w:szCs w:val="18"/>
        </w:rPr>
        <w:t>EXA 2-</w:t>
      </w:r>
      <w:proofErr w:type="gramStart"/>
      <w:r w:rsidRPr="009D1F57">
        <w:rPr>
          <w:rFonts w:ascii="Arial" w:hAnsi="Arial" w:cs="Arial"/>
          <w:b/>
          <w:bCs/>
          <w:color w:val="DD7800"/>
          <w:sz w:val="18"/>
          <w:szCs w:val="18"/>
        </w:rPr>
        <w:t>14a</w:t>
      </w:r>
      <w:r>
        <w:rPr>
          <w:rFonts w:ascii="Arial" w:hAnsi="Arial" w:cs="Arial"/>
          <w:b/>
          <w:bCs/>
          <w:color w:val="DD7800"/>
          <w:sz w:val="18"/>
          <w:szCs w:val="18"/>
        </w:rPr>
        <w:t xml:space="preserve">  </w:t>
      </w:r>
      <w:r w:rsidRPr="009D1F57">
        <w:rPr>
          <w:rFonts w:ascii="Arial" w:hAnsi="Arial" w:cs="Arial"/>
          <w:sz w:val="20"/>
          <w:szCs w:val="20"/>
        </w:rPr>
        <w:t>I</w:t>
      </w:r>
      <w:proofErr w:type="gramEnd"/>
      <w:r w:rsidRPr="009D1F57">
        <w:rPr>
          <w:rFonts w:ascii="Arial" w:hAnsi="Arial" w:cs="Arial"/>
          <w:sz w:val="20"/>
          <w:szCs w:val="20"/>
        </w:rPr>
        <w:t xml:space="preserve"> have created and presented scripted or improvised drama, beginning to take account of audience and atmosphere</w:t>
      </w:r>
      <w:r w:rsidRPr="009D1F57">
        <w:rPr>
          <w:rFonts w:ascii="Arial" w:hAnsi="Arial" w:cs="Arial"/>
          <w:i/>
          <w:iCs/>
          <w:sz w:val="20"/>
          <w:szCs w:val="20"/>
        </w:rPr>
        <w:t>.</w:t>
      </w: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683B82" w:rsidRPr="00683B82" w:rsidRDefault="00683B82" w:rsidP="00683B82">
      <w:pPr>
        <w:tabs>
          <w:tab w:val="left" w:pos="153"/>
          <w:tab w:val="left" w:pos="8460"/>
        </w:tabs>
        <w:rPr>
          <w:rFonts w:ascii="Arial" w:hAnsi="Arial" w:cs="Arial"/>
          <w:b/>
          <w:i/>
          <w:color w:val="D10B17"/>
          <w:sz w:val="18"/>
          <w:szCs w:val="18"/>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09a</w:t>
      </w:r>
      <w:r>
        <w:rPr>
          <w:rFonts w:ascii="Arial" w:hAnsi="Arial" w:cs="Arial"/>
          <w:b/>
          <w:i/>
          <w:color w:val="D10B17"/>
          <w:sz w:val="18"/>
          <w:szCs w:val="18"/>
        </w:rPr>
        <w:t xml:space="preserve">  </w:t>
      </w:r>
      <w:r w:rsidRPr="00FB0DB6">
        <w:rPr>
          <w:rFonts w:ascii="Arial" w:hAnsi="Arial" w:cs="Arial"/>
          <w:i/>
          <w:sz w:val="20"/>
        </w:rPr>
        <w:t>When</w:t>
      </w:r>
      <w:proofErr w:type="gramEnd"/>
      <w:r w:rsidRPr="00FB0DB6">
        <w:rPr>
          <w:rFonts w:ascii="Arial" w:hAnsi="Arial" w:cs="Arial"/>
          <w:i/>
          <w:sz w:val="20"/>
        </w:rPr>
        <w:t xml:space="preserve"> listening and talking with others for different purposes,</w:t>
      </w:r>
      <w:r w:rsidRPr="00FB0DB6" w:rsidDel="00AA1CF2">
        <w:rPr>
          <w:rFonts w:ascii="Arial" w:hAnsi="Arial" w:cs="Arial"/>
          <w:i/>
          <w:sz w:val="20"/>
        </w:rPr>
        <w:t xml:space="preserve"> </w:t>
      </w:r>
      <w:r w:rsidRPr="00FB0DB6">
        <w:rPr>
          <w:rFonts w:ascii="Arial" w:hAnsi="Arial" w:cs="Arial"/>
          <w:i/>
          <w:sz w:val="20"/>
        </w:rPr>
        <w:t>I can:</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share information, experiences and opinions</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explain processes and ideas</w:t>
      </w:r>
    </w:p>
    <w:p w:rsidR="00683B82" w:rsidRPr="00FB0DB6" w:rsidRDefault="00683B82" w:rsidP="00683B82">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r w:rsidRPr="00FB0DB6">
        <w:rPr>
          <w:rFonts w:ascii="Arial" w:hAnsi="Arial" w:cs="Arial"/>
          <w:i/>
          <w:sz w:val="20"/>
        </w:rPr>
        <w:t xml:space="preserve">identify issues raised and </w:t>
      </w:r>
      <w:proofErr w:type="spellStart"/>
      <w:r w:rsidRPr="00FB0DB6">
        <w:rPr>
          <w:rFonts w:ascii="Arial" w:hAnsi="Arial" w:cs="Arial"/>
          <w:i/>
          <w:sz w:val="20"/>
        </w:rPr>
        <w:t>summarise</w:t>
      </w:r>
      <w:proofErr w:type="spellEnd"/>
      <w:r w:rsidRPr="00FB0DB6">
        <w:rPr>
          <w:rFonts w:ascii="Arial" w:hAnsi="Arial" w:cs="Arial"/>
          <w:i/>
          <w:sz w:val="20"/>
        </w:rPr>
        <w:t xml:space="preserve"> main points or findings</w:t>
      </w:r>
    </w:p>
    <w:p w:rsidR="00683B82" w:rsidRPr="00683B82" w:rsidRDefault="00683B82" w:rsidP="00B22060">
      <w:pPr>
        <w:numPr>
          <w:ilvl w:val="0"/>
          <w:numId w:val="1"/>
        </w:numPr>
        <w:tabs>
          <w:tab w:val="left" w:pos="1440"/>
          <w:tab w:val="left" w:pos="2160"/>
          <w:tab w:val="left" w:pos="2880"/>
          <w:tab w:val="left" w:pos="4680"/>
          <w:tab w:val="left" w:pos="5400"/>
          <w:tab w:val="left" w:pos="8460"/>
          <w:tab w:val="right" w:pos="9000"/>
        </w:tabs>
        <w:spacing w:after="0" w:line="240" w:lineRule="auto"/>
        <w:rPr>
          <w:rFonts w:ascii="Arial" w:hAnsi="Arial" w:cs="Arial"/>
          <w:i/>
          <w:sz w:val="20"/>
        </w:rPr>
      </w:pPr>
      <w:proofErr w:type="gramStart"/>
      <w:r w:rsidRPr="00FB0DB6">
        <w:rPr>
          <w:rFonts w:ascii="Arial" w:hAnsi="Arial" w:cs="Arial"/>
          <w:i/>
          <w:sz w:val="20"/>
        </w:rPr>
        <w:t>clarify</w:t>
      </w:r>
      <w:proofErr w:type="gramEnd"/>
      <w:r w:rsidRPr="00FB0DB6">
        <w:rPr>
          <w:rFonts w:ascii="Arial" w:hAnsi="Arial" w:cs="Arial"/>
          <w:i/>
          <w:sz w:val="20"/>
        </w:rPr>
        <w:t xml:space="preserve"> points by asking questions or by asking others to say more.</w:t>
      </w:r>
    </w:p>
    <w:p w:rsidR="00683B82" w:rsidRDefault="00683B82" w:rsidP="00B22060">
      <w:pPr>
        <w:rPr>
          <w:rFonts w:ascii="Arial" w:hAnsi="Arial" w:cs="Arial"/>
          <w:b/>
          <w:color w:val="D10B17"/>
          <w:sz w:val="18"/>
          <w:szCs w:val="18"/>
        </w:rPr>
      </w:pPr>
    </w:p>
    <w:p w:rsidR="00B22060" w:rsidRPr="00FF3DBC" w:rsidRDefault="00B22060" w:rsidP="00B22060">
      <w:pPr>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DC3FB7" w:rsidRPr="00C50CFE" w:rsidRDefault="00DC3FB7" w:rsidP="00DC3FB7">
      <w:pPr>
        <w:tabs>
          <w:tab w:val="left" w:pos="8460"/>
        </w:tabs>
        <w:rPr>
          <w:rFonts w:ascii="Arial" w:hAnsi="Arial" w:cs="Arial"/>
          <w:sz w:val="20"/>
          <w:u w:val="single"/>
        </w:rPr>
      </w:pPr>
      <w:r>
        <w:rPr>
          <w:rFonts w:ascii="Arial" w:hAnsi="Arial" w:cs="Arial"/>
          <w:sz w:val="20"/>
          <w:u w:val="single"/>
        </w:rPr>
        <w:lastRenderedPageBreak/>
        <w:t>Health and Wellbeing</w:t>
      </w:r>
      <w:r w:rsidRPr="00C50CFE">
        <w:rPr>
          <w:rFonts w:ascii="Arial" w:hAnsi="Arial" w:cs="Arial"/>
          <w:sz w:val="20"/>
          <w:u w:val="single"/>
        </w:rPr>
        <w:t xml:space="preserve"> Curriculum</w:t>
      </w:r>
    </w:p>
    <w:p w:rsidR="00D2458B" w:rsidRPr="00D2458B" w:rsidRDefault="00D2458B" w:rsidP="00D2458B">
      <w:pPr>
        <w:rPr>
          <w:rFonts w:ascii="Arial" w:hAnsi="Arial" w:cs="Arial"/>
          <w:b/>
          <w:i/>
          <w:color w:val="527E00"/>
          <w:sz w:val="18"/>
          <w:szCs w:val="18"/>
        </w:rPr>
      </w:pPr>
      <w:r>
        <w:rPr>
          <w:rFonts w:ascii="Arial" w:hAnsi="Arial" w:cs="Arial"/>
          <w:b/>
          <w:i/>
          <w:color w:val="527E00"/>
          <w:sz w:val="18"/>
          <w:szCs w:val="18"/>
        </w:rPr>
        <w:t>HWB 2-</w:t>
      </w:r>
      <w:proofErr w:type="gramStart"/>
      <w:r>
        <w:rPr>
          <w:rFonts w:ascii="Arial" w:hAnsi="Arial" w:cs="Arial"/>
          <w:b/>
          <w:i/>
          <w:color w:val="527E00"/>
          <w:sz w:val="18"/>
          <w:szCs w:val="18"/>
        </w:rPr>
        <w:t xml:space="preserve">09a  </w:t>
      </w:r>
      <w:r w:rsidRPr="00955C1B">
        <w:rPr>
          <w:rFonts w:ascii="Arial" w:hAnsi="Arial" w:cs="Arial"/>
          <w:i/>
          <w:sz w:val="20"/>
          <w:szCs w:val="20"/>
        </w:rPr>
        <w:t>As</w:t>
      </w:r>
      <w:proofErr w:type="gramEnd"/>
      <w:r w:rsidRPr="00955C1B">
        <w:rPr>
          <w:rFonts w:ascii="Arial" w:hAnsi="Arial" w:cs="Arial"/>
          <w:i/>
          <w:sz w:val="20"/>
          <w:szCs w:val="20"/>
        </w:rPr>
        <w:t xml:space="preserve"> I explore the rights to which I and others are entitled, I am able to exercise these rights appropriately and accept the responsibilities that go with them. I show respect for the rights of others</w:t>
      </w:r>
      <w:r>
        <w:rPr>
          <w:rFonts w:ascii="Arial" w:hAnsi="Arial" w:cs="Arial"/>
          <w:i/>
          <w:sz w:val="20"/>
          <w:szCs w:val="20"/>
        </w:rPr>
        <w:t>.</w:t>
      </w:r>
      <w:r w:rsidRPr="007C6424">
        <w:rPr>
          <w:rFonts w:ascii="Arial" w:hAnsi="Arial" w:cs="Arial"/>
          <w:sz w:val="20"/>
          <w:szCs w:val="20"/>
        </w:rPr>
        <w:t xml:space="preserve"> </w:t>
      </w:r>
    </w:p>
    <w:p w:rsidR="00D2458B" w:rsidRPr="00D2458B" w:rsidRDefault="00D2458B" w:rsidP="00D2458B">
      <w:pPr>
        <w:rPr>
          <w:rFonts w:ascii="Arial" w:hAnsi="Arial" w:cs="Arial"/>
          <w:i/>
          <w:color w:val="527E00"/>
          <w:sz w:val="18"/>
          <w:szCs w:val="18"/>
        </w:rPr>
      </w:pPr>
      <w:r>
        <w:rPr>
          <w:rFonts w:ascii="Arial" w:hAnsi="Arial" w:cs="Arial"/>
          <w:b/>
          <w:i/>
          <w:color w:val="527E00"/>
          <w:sz w:val="18"/>
          <w:szCs w:val="18"/>
        </w:rPr>
        <w:t>HWB 2-</w:t>
      </w:r>
      <w:proofErr w:type="gramStart"/>
      <w:r>
        <w:rPr>
          <w:rFonts w:ascii="Arial" w:hAnsi="Arial" w:cs="Arial"/>
          <w:b/>
          <w:i/>
          <w:color w:val="527E00"/>
          <w:sz w:val="18"/>
          <w:szCs w:val="18"/>
        </w:rPr>
        <w:t>11a</w:t>
      </w:r>
      <w:r>
        <w:rPr>
          <w:rFonts w:ascii="Arial" w:hAnsi="Arial" w:cs="Arial"/>
          <w:i/>
          <w:color w:val="527E00"/>
          <w:sz w:val="18"/>
          <w:szCs w:val="18"/>
        </w:rPr>
        <w:t xml:space="preserve">  </w:t>
      </w:r>
      <w:r w:rsidRPr="00955C1B">
        <w:rPr>
          <w:rFonts w:ascii="Arial" w:hAnsi="Arial" w:cs="Arial"/>
          <w:i/>
          <w:sz w:val="20"/>
          <w:szCs w:val="20"/>
        </w:rPr>
        <w:t>I</w:t>
      </w:r>
      <w:proofErr w:type="gramEnd"/>
      <w:r w:rsidRPr="00955C1B">
        <w:rPr>
          <w:rFonts w:ascii="Arial" w:hAnsi="Arial" w:cs="Arial"/>
          <w:i/>
          <w:sz w:val="20"/>
          <w:szCs w:val="20"/>
        </w:rPr>
        <w:t xml:space="preserve"> make full use of and value the opportunities I am given to improve and manage my learning and, in turn, I can help to encourage learning and confidence in others.</w:t>
      </w:r>
      <w:r w:rsidRPr="007C6424">
        <w:rPr>
          <w:rFonts w:ascii="Arial" w:hAnsi="Arial" w:cs="Arial"/>
          <w:sz w:val="20"/>
          <w:szCs w:val="20"/>
        </w:rPr>
        <w:t xml:space="preserve"> </w:t>
      </w:r>
    </w:p>
    <w:p w:rsidR="00D2458B" w:rsidRPr="00AB082A" w:rsidRDefault="00D2458B" w:rsidP="00D2458B">
      <w:pPr>
        <w:rPr>
          <w:rFonts w:ascii="Arial" w:hAnsi="Arial" w:cs="Arial"/>
          <w:i/>
          <w:color w:val="527E00"/>
          <w:sz w:val="18"/>
          <w:szCs w:val="18"/>
        </w:rPr>
      </w:pPr>
      <w:r>
        <w:rPr>
          <w:rFonts w:ascii="Arial" w:hAnsi="Arial" w:cs="Arial"/>
          <w:b/>
          <w:i/>
          <w:color w:val="527E00"/>
          <w:sz w:val="18"/>
          <w:szCs w:val="18"/>
        </w:rPr>
        <w:t>HWB 2-</w:t>
      </w:r>
      <w:proofErr w:type="gramStart"/>
      <w:r>
        <w:rPr>
          <w:rFonts w:ascii="Arial" w:hAnsi="Arial" w:cs="Arial"/>
          <w:b/>
          <w:i/>
          <w:color w:val="527E00"/>
          <w:sz w:val="18"/>
          <w:szCs w:val="18"/>
        </w:rPr>
        <w:t>12a</w:t>
      </w:r>
      <w:r>
        <w:rPr>
          <w:rFonts w:ascii="Arial" w:hAnsi="Arial" w:cs="Arial"/>
          <w:i/>
          <w:color w:val="527E00"/>
          <w:sz w:val="18"/>
          <w:szCs w:val="18"/>
        </w:rPr>
        <w:t xml:space="preserve">  </w:t>
      </w:r>
      <w:r w:rsidRPr="00955C1B">
        <w:rPr>
          <w:rFonts w:ascii="Arial" w:hAnsi="Arial" w:cs="Arial"/>
          <w:i/>
          <w:sz w:val="20"/>
          <w:szCs w:val="20"/>
        </w:rPr>
        <w:t>Representing</w:t>
      </w:r>
      <w:proofErr w:type="gramEnd"/>
      <w:r w:rsidRPr="00955C1B">
        <w:rPr>
          <w:rFonts w:ascii="Arial" w:hAnsi="Arial" w:cs="Arial"/>
          <w:i/>
          <w:sz w:val="20"/>
          <w:szCs w:val="20"/>
        </w:rPr>
        <w:t xml:space="preserve"> </w:t>
      </w:r>
      <w:r w:rsidRPr="00955C1B">
        <w:rPr>
          <w:rStyle w:val="PageNumber"/>
          <w:rFonts w:ascii="Arial" w:hAnsi="Arial"/>
          <w:i/>
          <w:sz w:val="20"/>
          <w:szCs w:val="20"/>
        </w:rPr>
        <w:t xml:space="preserve">my class, </w:t>
      </w:r>
      <w:r w:rsidRPr="00955C1B">
        <w:rPr>
          <w:rStyle w:val="PageNumber"/>
          <w:rFonts w:ascii="Arial" w:hAnsi="Arial" w:cs="Arial"/>
          <w:i/>
          <w:sz w:val="20"/>
          <w:szCs w:val="20"/>
        </w:rPr>
        <w:t>school and/or wider community</w:t>
      </w:r>
      <w:r w:rsidRPr="00955C1B">
        <w:rPr>
          <w:rFonts w:ascii="Arial" w:hAnsi="Arial" w:cs="Arial"/>
          <w:i/>
          <w:sz w:val="20"/>
          <w:szCs w:val="20"/>
        </w:rPr>
        <w:t xml:space="preserve"> encourages my self</w:t>
      </w:r>
      <w:r>
        <w:rPr>
          <w:rFonts w:ascii="Arial" w:hAnsi="Arial" w:cs="Arial"/>
          <w:i/>
          <w:sz w:val="20"/>
          <w:szCs w:val="20"/>
        </w:rPr>
        <w:t>-</w:t>
      </w:r>
      <w:r w:rsidRPr="00955C1B">
        <w:rPr>
          <w:rFonts w:ascii="Arial" w:hAnsi="Arial" w:cs="Arial"/>
          <w:i/>
          <w:sz w:val="20"/>
          <w:szCs w:val="20"/>
        </w:rPr>
        <w:t>worth and confidence and allows me to contribute to and participate in society.</w:t>
      </w:r>
    </w:p>
    <w:p w:rsidR="00D2458B" w:rsidRDefault="00D2458B" w:rsidP="00D2458B">
      <w:pPr>
        <w:rPr>
          <w:rFonts w:ascii="Arial" w:hAnsi="Arial" w:cs="Arial"/>
          <w:i/>
          <w:iCs/>
          <w:sz w:val="20"/>
          <w:szCs w:val="20"/>
        </w:rPr>
      </w:pPr>
      <w:r>
        <w:rPr>
          <w:rFonts w:ascii="Arial" w:hAnsi="Arial" w:cs="Arial"/>
          <w:b/>
          <w:i/>
          <w:color w:val="527E00"/>
          <w:sz w:val="18"/>
          <w:szCs w:val="18"/>
        </w:rPr>
        <w:t>HWB 2-</w:t>
      </w:r>
      <w:proofErr w:type="gramStart"/>
      <w:r>
        <w:rPr>
          <w:rFonts w:ascii="Arial" w:hAnsi="Arial" w:cs="Arial"/>
          <w:b/>
          <w:i/>
          <w:color w:val="527E00"/>
          <w:sz w:val="18"/>
          <w:szCs w:val="18"/>
        </w:rPr>
        <w:t xml:space="preserve">14a  </w:t>
      </w:r>
      <w:r w:rsidRPr="00955C1B">
        <w:rPr>
          <w:rFonts w:ascii="Arial" w:hAnsi="Arial" w:cs="Arial"/>
          <w:i/>
          <w:iCs/>
          <w:sz w:val="20"/>
          <w:szCs w:val="20"/>
        </w:rPr>
        <w:t>I</w:t>
      </w:r>
      <w:proofErr w:type="gramEnd"/>
      <w:r w:rsidRPr="00955C1B">
        <w:rPr>
          <w:rFonts w:ascii="Arial" w:hAnsi="Arial" w:cs="Arial"/>
          <w:i/>
          <w:iCs/>
          <w:sz w:val="20"/>
          <w:szCs w:val="20"/>
        </w:rPr>
        <w:t xml:space="preserve"> value the opportunities I am given to make friends and be part of a group in a range of situations.</w:t>
      </w:r>
    </w:p>
    <w:p w:rsidR="008F3A91" w:rsidRPr="008F3A91" w:rsidRDefault="008F3A91" w:rsidP="008F3A91">
      <w:pPr>
        <w:rPr>
          <w:rFonts w:ascii="Arial" w:hAnsi="Arial" w:cs="Arial"/>
          <w:i/>
          <w:color w:val="527E00"/>
          <w:sz w:val="18"/>
          <w:szCs w:val="18"/>
        </w:rPr>
      </w:pPr>
      <w:r>
        <w:rPr>
          <w:rFonts w:ascii="Arial" w:hAnsi="Arial" w:cs="Arial"/>
          <w:b/>
          <w:i/>
          <w:color w:val="527E00"/>
          <w:sz w:val="18"/>
          <w:szCs w:val="18"/>
        </w:rPr>
        <w:t>HWB 2-</w:t>
      </w:r>
      <w:proofErr w:type="gramStart"/>
      <w:r>
        <w:rPr>
          <w:rFonts w:ascii="Arial" w:hAnsi="Arial" w:cs="Arial"/>
          <w:b/>
          <w:i/>
          <w:color w:val="527E00"/>
          <w:sz w:val="18"/>
          <w:szCs w:val="18"/>
        </w:rPr>
        <w:t>15a</w:t>
      </w:r>
      <w:r>
        <w:rPr>
          <w:rFonts w:ascii="Arial" w:hAnsi="Arial" w:cs="Arial"/>
          <w:i/>
          <w:color w:val="527E00"/>
          <w:sz w:val="18"/>
          <w:szCs w:val="18"/>
        </w:rPr>
        <w:t xml:space="preserve">  </w:t>
      </w:r>
      <w:r w:rsidRPr="00955C1B">
        <w:rPr>
          <w:rFonts w:ascii="Arial" w:hAnsi="Arial" w:cs="Arial"/>
          <w:i/>
          <w:sz w:val="20"/>
          <w:szCs w:val="20"/>
        </w:rPr>
        <w:t>I</w:t>
      </w:r>
      <w:proofErr w:type="gramEnd"/>
      <w:r w:rsidRPr="00955C1B">
        <w:rPr>
          <w:rFonts w:ascii="Arial" w:hAnsi="Arial" w:cs="Arial"/>
          <w:i/>
          <w:sz w:val="20"/>
          <w:szCs w:val="20"/>
        </w:rPr>
        <w:t xml:space="preserve"> am developing my understanding of the human body and can use this knowledge to maintain and improve my wellbeing and health.</w:t>
      </w:r>
    </w:p>
    <w:p w:rsidR="00D2458B" w:rsidRPr="00D2458B" w:rsidRDefault="00D2458B" w:rsidP="00D2458B">
      <w:pPr>
        <w:rPr>
          <w:rFonts w:ascii="Arial" w:hAnsi="Arial" w:cs="Arial"/>
          <w:i/>
          <w:color w:val="527E00"/>
          <w:sz w:val="18"/>
          <w:szCs w:val="18"/>
        </w:rPr>
      </w:pPr>
      <w:r>
        <w:rPr>
          <w:rFonts w:ascii="Arial" w:hAnsi="Arial" w:cs="Arial"/>
          <w:b/>
          <w:i/>
          <w:color w:val="527E00"/>
          <w:sz w:val="18"/>
          <w:szCs w:val="18"/>
        </w:rPr>
        <w:t>HWB 2-</w:t>
      </w:r>
      <w:proofErr w:type="gramStart"/>
      <w:r>
        <w:rPr>
          <w:rFonts w:ascii="Arial" w:hAnsi="Arial" w:cs="Arial"/>
          <w:b/>
          <w:i/>
          <w:color w:val="527E00"/>
          <w:sz w:val="18"/>
          <w:szCs w:val="18"/>
        </w:rPr>
        <w:t>16a</w:t>
      </w:r>
      <w:r>
        <w:rPr>
          <w:rFonts w:ascii="Arial" w:hAnsi="Arial" w:cs="Arial"/>
          <w:i/>
          <w:color w:val="527E00"/>
          <w:sz w:val="18"/>
          <w:szCs w:val="18"/>
        </w:rPr>
        <w:t xml:space="preserve">  </w:t>
      </w:r>
      <w:r w:rsidRPr="00955C1B">
        <w:rPr>
          <w:rFonts w:ascii="Arial" w:hAnsi="Arial" w:cs="Arial"/>
          <w:i/>
          <w:sz w:val="20"/>
          <w:szCs w:val="20"/>
        </w:rPr>
        <w:t>I</w:t>
      </w:r>
      <w:proofErr w:type="gramEnd"/>
      <w:r w:rsidRPr="00955C1B">
        <w:rPr>
          <w:rFonts w:ascii="Arial" w:hAnsi="Arial" w:cs="Arial"/>
          <w:i/>
          <w:sz w:val="20"/>
          <w:szCs w:val="20"/>
        </w:rPr>
        <w:t xml:space="preserve"> am learning to assess and manage risk, to protect myself and others</w:t>
      </w:r>
      <w:r w:rsidRPr="00955C1B">
        <w:rPr>
          <w:rStyle w:val="PageNumber"/>
          <w:i/>
          <w:sz w:val="20"/>
          <w:szCs w:val="20"/>
        </w:rPr>
        <w:t xml:space="preserve">, </w:t>
      </w:r>
      <w:r w:rsidRPr="00955C1B">
        <w:rPr>
          <w:rStyle w:val="PageNumber"/>
          <w:rFonts w:ascii="Arial" w:hAnsi="Arial" w:cs="Arial"/>
          <w:i/>
          <w:sz w:val="20"/>
          <w:szCs w:val="20"/>
        </w:rPr>
        <w:t>and to reduce the</w:t>
      </w:r>
      <w:r w:rsidRPr="00955C1B">
        <w:rPr>
          <w:rFonts w:ascii="Arial" w:hAnsi="Arial" w:cs="Arial"/>
          <w:i/>
          <w:sz w:val="20"/>
          <w:szCs w:val="20"/>
        </w:rPr>
        <w:t xml:space="preserve"> potential for harm when possible.</w:t>
      </w:r>
    </w:p>
    <w:p w:rsidR="006B3598" w:rsidRDefault="0033411F" w:rsidP="00DC3FB7">
      <w:pPr>
        <w:rPr>
          <w:rFonts w:ascii="Arial" w:hAnsi="Arial" w:cs="Arial"/>
          <w:i/>
          <w:sz w:val="20"/>
          <w:szCs w:val="20"/>
        </w:rPr>
      </w:pPr>
      <w:r w:rsidRPr="00124678">
        <w:rPr>
          <w:rFonts w:ascii="Arial" w:hAnsi="Arial" w:cs="Arial"/>
          <w:b/>
          <w:i/>
          <w:color w:val="527E00"/>
          <w:sz w:val="18"/>
          <w:szCs w:val="18"/>
        </w:rPr>
        <w:t>HWB 2-</w:t>
      </w:r>
      <w:proofErr w:type="gramStart"/>
      <w:r w:rsidRPr="00124678">
        <w:rPr>
          <w:rFonts w:ascii="Arial" w:hAnsi="Arial" w:cs="Arial"/>
          <w:b/>
          <w:i/>
          <w:color w:val="527E00"/>
          <w:sz w:val="18"/>
          <w:szCs w:val="18"/>
        </w:rPr>
        <w:t>19a</w:t>
      </w:r>
      <w:r>
        <w:rPr>
          <w:rFonts w:ascii="Arial" w:hAnsi="Arial" w:cs="Arial"/>
          <w:i/>
          <w:color w:val="527E00"/>
          <w:sz w:val="18"/>
          <w:szCs w:val="18"/>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8F3A91" w:rsidRDefault="008F3A91" w:rsidP="008F3A91">
      <w:pPr>
        <w:rPr>
          <w:rFonts w:ascii="Arial" w:hAnsi="Arial" w:cs="Arial"/>
          <w:b/>
          <w:sz w:val="20"/>
          <w:szCs w:val="20"/>
        </w:rPr>
      </w:pPr>
      <w:r w:rsidRPr="000556B9">
        <w:rPr>
          <w:rFonts w:ascii="Arial" w:hAnsi="Arial" w:cs="Arial"/>
          <w:b/>
          <w:color w:val="779F00"/>
          <w:sz w:val="18"/>
          <w:szCs w:val="18"/>
        </w:rPr>
        <w:t>HWB 2-2</w:t>
      </w:r>
      <w:r>
        <w:rPr>
          <w:rFonts w:ascii="Arial" w:hAnsi="Arial" w:cs="Arial"/>
          <w:b/>
          <w:color w:val="779F00"/>
          <w:sz w:val="18"/>
          <w:szCs w:val="18"/>
        </w:rPr>
        <w:t>1a</w:t>
      </w:r>
      <w:r>
        <w:rPr>
          <w:rFonts w:ascii="Arial" w:hAnsi="Arial" w:cs="Arial"/>
          <w:color w:val="779F00"/>
          <w:sz w:val="18"/>
          <w:szCs w:val="18"/>
        </w:rPr>
        <w:t xml:space="preserve">  </w:t>
      </w:r>
      <w:r w:rsidRPr="007B12D7">
        <w:rPr>
          <w:rFonts w:ascii="Arial" w:hAnsi="Arial" w:cs="Arial"/>
          <w:sz w:val="20"/>
          <w:szCs w:val="20"/>
        </w:rPr>
        <w:t>As I encounter new challenges and contexts for learning, I am encouraged and supported to demonstrate my ability to select</w:t>
      </w:r>
      <w:r>
        <w:rPr>
          <w:rFonts w:ascii="Arial" w:hAnsi="Arial" w:cs="Arial"/>
          <w:sz w:val="20"/>
          <w:szCs w:val="20"/>
        </w:rPr>
        <w:t xml:space="preserve">, adapt </w:t>
      </w:r>
      <w:r w:rsidRPr="007B12D7">
        <w:rPr>
          <w:rFonts w:ascii="Arial" w:hAnsi="Arial" w:cs="Arial"/>
          <w:sz w:val="20"/>
          <w:szCs w:val="20"/>
        </w:rPr>
        <w:t>and apply movement skills and strategies, creatively, accurately and with control.</w:t>
      </w:r>
      <w:r w:rsidRPr="007B12D7">
        <w:rPr>
          <w:rFonts w:ascii="Arial" w:hAnsi="Arial" w:cs="Arial"/>
          <w:b/>
          <w:sz w:val="20"/>
          <w:szCs w:val="20"/>
        </w:rPr>
        <w:t xml:space="preserve"> </w:t>
      </w:r>
    </w:p>
    <w:p w:rsidR="008F3A91" w:rsidRPr="008F3A91" w:rsidRDefault="008F3A91" w:rsidP="00DC3FB7">
      <w:pPr>
        <w:rPr>
          <w:rFonts w:ascii="Arial" w:hAnsi="Arial" w:cs="Arial"/>
          <w:color w:val="779F00"/>
          <w:sz w:val="18"/>
          <w:szCs w:val="18"/>
        </w:rPr>
      </w:pPr>
      <w:r w:rsidRPr="000556B9">
        <w:rPr>
          <w:rFonts w:ascii="Arial" w:hAnsi="Arial" w:cs="Arial"/>
          <w:b/>
          <w:color w:val="779F00"/>
          <w:sz w:val="18"/>
          <w:szCs w:val="18"/>
        </w:rPr>
        <w:t>HWB 2-</w:t>
      </w:r>
      <w:proofErr w:type="gramStart"/>
      <w:r w:rsidRPr="000556B9">
        <w:rPr>
          <w:rFonts w:ascii="Arial" w:hAnsi="Arial" w:cs="Arial"/>
          <w:b/>
          <w:color w:val="779F00"/>
          <w:sz w:val="18"/>
          <w:szCs w:val="18"/>
        </w:rPr>
        <w:t>2</w:t>
      </w:r>
      <w:r>
        <w:rPr>
          <w:rFonts w:ascii="Arial" w:hAnsi="Arial" w:cs="Arial"/>
          <w:b/>
          <w:color w:val="779F00"/>
          <w:sz w:val="18"/>
          <w:szCs w:val="18"/>
        </w:rPr>
        <w:t>2</w:t>
      </w:r>
      <w:r w:rsidRPr="000556B9">
        <w:rPr>
          <w:rFonts w:ascii="Arial" w:hAnsi="Arial" w:cs="Arial"/>
          <w:b/>
          <w:color w:val="779F00"/>
          <w:sz w:val="18"/>
          <w:szCs w:val="18"/>
        </w:rPr>
        <w:t>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w:t>
      </w:r>
      <w:proofErr w:type="spellStart"/>
      <w:r>
        <w:rPr>
          <w:rFonts w:ascii="Arial" w:hAnsi="Arial" w:cs="Arial"/>
          <w:sz w:val="20"/>
          <w:szCs w:val="20"/>
        </w:rPr>
        <w:t>practise</w:t>
      </w:r>
      <w:proofErr w:type="spellEnd"/>
      <w:r>
        <w:rPr>
          <w:rFonts w:ascii="Arial" w:hAnsi="Arial" w:cs="Arial"/>
          <w:sz w:val="20"/>
          <w:szCs w:val="20"/>
        </w:rPr>
        <w:t>, consolidate and refine my skills to improve my performance. I am developing and sustaining my levels of fitness.</w:t>
      </w:r>
    </w:p>
    <w:p w:rsidR="008F3A91" w:rsidRPr="008F3A91" w:rsidRDefault="008F3A91" w:rsidP="008F3A91">
      <w:pPr>
        <w:rPr>
          <w:rFonts w:ascii="Arial" w:hAnsi="Arial" w:cs="Arial"/>
          <w:i/>
          <w:sz w:val="20"/>
          <w:szCs w:val="20"/>
        </w:rPr>
      </w:pPr>
      <w:r w:rsidRPr="00D31385">
        <w:rPr>
          <w:rFonts w:ascii="Arial" w:hAnsi="Arial" w:cs="Arial"/>
          <w:b/>
          <w:color w:val="779F00"/>
          <w:sz w:val="18"/>
          <w:szCs w:val="18"/>
        </w:rPr>
        <w:t>HWB 2-</w:t>
      </w:r>
      <w:proofErr w:type="gramStart"/>
      <w:r w:rsidRPr="00D31385">
        <w:rPr>
          <w:rFonts w:ascii="Arial" w:hAnsi="Arial" w:cs="Arial"/>
          <w:b/>
          <w:color w:val="779F00"/>
          <w:sz w:val="18"/>
          <w:szCs w:val="18"/>
        </w:rPr>
        <w:t>2</w:t>
      </w:r>
      <w:r>
        <w:rPr>
          <w:rFonts w:ascii="Arial" w:hAnsi="Arial" w:cs="Arial"/>
          <w:b/>
          <w:color w:val="779F00"/>
          <w:sz w:val="18"/>
          <w:szCs w:val="18"/>
        </w:rPr>
        <w:t>5</w:t>
      </w:r>
      <w:r w:rsidRPr="00D31385">
        <w:rPr>
          <w:rFonts w:ascii="Arial" w:hAnsi="Arial" w:cs="Arial"/>
          <w:b/>
          <w:color w:val="779F00"/>
          <w:sz w:val="18"/>
          <w:szCs w:val="18"/>
        </w:rPr>
        <w:t>a</w:t>
      </w:r>
      <w:r>
        <w:rPr>
          <w:rFonts w:ascii="Arial" w:hAnsi="Arial" w:cs="Arial"/>
          <w:i/>
          <w:sz w:val="20"/>
          <w:szCs w:val="20"/>
        </w:rPr>
        <w:t xml:space="preserve">  </w:t>
      </w:r>
      <w:r w:rsidRPr="00E47B3A">
        <w:rPr>
          <w:rFonts w:ascii="Arial" w:hAnsi="Arial" w:cs="Arial"/>
          <w:sz w:val="20"/>
          <w:szCs w:val="20"/>
        </w:rPr>
        <w:t>I</w:t>
      </w:r>
      <w:proofErr w:type="gramEnd"/>
      <w:r w:rsidRPr="00E47B3A">
        <w:rPr>
          <w:rFonts w:ascii="Arial" w:hAnsi="Arial" w:cs="Arial"/>
          <w:sz w:val="20"/>
          <w:szCs w:val="20"/>
        </w:rPr>
        <w:t xml:space="preserve"> am experiencing enjoyment and achievement on a daily basis by taking part in different kinds of energetic physical activities</w:t>
      </w:r>
      <w:r>
        <w:rPr>
          <w:rFonts w:ascii="Arial" w:hAnsi="Arial" w:cs="Arial"/>
          <w:sz w:val="20"/>
          <w:szCs w:val="20"/>
        </w:rPr>
        <w:t xml:space="preserve"> of my choosing</w:t>
      </w:r>
      <w:r w:rsidRPr="00E47B3A">
        <w:rPr>
          <w:rFonts w:ascii="Arial" w:hAnsi="Arial" w:cs="Arial"/>
          <w:sz w:val="20"/>
          <w:szCs w:val="20"/>
        </w:rPr>
        <w:t>, including sport and opportunities for outdoor learning, available at my place of learning and in the wider community.</w:t>
      </w:r>
      <w:r>
        <w:rPr>
          <w:rFonts w:ascii="Arial" w:hAnsi="Arial" w:cs="Arial"/>
          <w:sz w:val="20"/>
          <w:szCs w:val="20"/>
        </w:rPr>
        <w:t xml:space="preserve"> </w:t>
      </w:r>
    </w:p>
    <w:p w:rsidR="008F3A91" w:rsidRPr="008F3A91" w:rsidRDefault="008F3A91" w:rsidP="008F3A91">
      <w:pPr>
        <w:rPr>
          <w:rFonts w:ascii="Arial" w:hAnsi="Arial" w:cs="Arial"/>
          <w:b/>
          <w:color w:val="779F00"/>
          <w:sz w:val="18"/>
          <w:szCs w:val="18"/>
        </w:rPr>
      </w:pPr>
      <w:r w:rsidRPr="007D0E05">
        <w:rPr>
          <w:rFonts w:ascii="Arial" w:hAnsi="Arial" w:cs="Arial"/>
          <w:b/>
          <w:color w:val="779F00"/>
          <w:sz w:val="18"/>
          <w:szCs w:val="18"/>
        </w:rPr>
        <w:t>HWB 2-</w:t>
      </w:r>
      <w:proofErr w:type="gramStart"/>
      <w:r>
        <w:rPr>
          <w:rFonts w:ascii="Arial" w:hAnsi="Arial" w:cs="Arial"/>
          <w:b/>
          <w:color w:val="779F00"/>
          <w:sz w:val="18"/>
          <w:szCs w:val="18"/>
        </w:rPr>
        <w:t xml:space="preserve">29a  </w:t>
      </w:r>
      <w:r>
        <w:rPr>
          <w:rFonts w:ascii="Arial" w:hAnsi="Arial" w:cs="Arial"/>
          <w:sz w:val="20"/>
          <w:szCs w:val="20"/>
        </w:rPr>
        <w:t>I</w:t>
      </w:r>
      <w:proofErr w:type="gramEnd"/>
      <w:r>
        <w:rPr>
          <w:rFonts w:ascii="Arial" w:hAnsi="Arial" w:cs="Arial"/>
          <w:sz w:val="20"/>
          <w:szCs w:val="20"/>
        </w:rPr>
        <w:t xml:space="preserve"> enjoy eating a diversity of foods in a range of social situations.</w:t>
      </w:r>
    </w:p>
    <w:p w:rsidR="00B9478F"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945CDF" w:rsidRPr="00945CDF" w:rsidRDefault="00945CDF" w:rsidP="00945CDF">
      <w:pPr>
        <w:tabs>
          <w:tab w:val="left" w:pos="8460"/>
        </w:tabs>
        <w:rPr>
          <w:rFonts w:ascii="Arial" w:hAnsi="Arial" w:cs="Arial"/>
          <w:b/>
          <w:color w:val="35A27D"/>
          <w:sz w:val="18"/>
          <w:szCs w:val="18"/>
        </w:rPr>
      </w:pPr>
      <w:r w:rsidRPr="00A273DA">
        <w:rPr>
          <w:rStyle w:val="PageNumber"/>
          <w:rFonts w:ascii="Arial" w:hAnsi="Arial" w:cs="Arial"/>
          <w:b/>
          <w:color w:val="35A27D"/>
          <w:sz w:val="18"/>
          <w:szCs w:val="18"/>
        </w:rPr>
        <w:t>SCN 2-</w:t>
      </w:r>
      <w:proofErr w:type="gramStart"/>
      <w:r w:rsidRPr="00A273DA">
        <w:rPr>
          <w:rStyle w:val="PageNumber"/>
          <w:rFonts w:ascii="Arial" w:hAnsi="Arial" w:cs="Arial"/>
          <w:b/>
          <w:color w:val="35A27D"/>
          <w:sz w:val="18"/>
          <w:szCs w:val="18"/>
        </w:rPr>
        <w:t>06a</w:t>
      </w:r>
      <w:r>
        <w:rPr>
          <w:rStyle w:val="PageNumber"/>
          <w:rFonts w:ascii="Arial" w:hAnsi="Arial" w:cs="Arial"/>
          <w:b/>
          <w:color w:val="35A27D"/>
          <w:sz w:val="18"/>
          <w:szCs w:val="18"/>
        </w:rPr>
        <w:t xml:space="preserve">  </w:t>
      </w:r>
      <w:r w:rsidRPr="009F35F5">
        <w:rPr>
          <w:sz w:val="20"/>
          <w:szCs w:val="20"/>
        </w:rPr>
        <w:t>By</w:t>
      </w:r>
      <w:proofErr w:type="gramEnd"/>
      <w:r w:rsidRPr="009F35F5">
        <w:rPr>
          <w:sz w:val="20"/>
          <w:szCs w:val="20"/>
        </w:rPr>
        <w:t xml:space="preserve"> observing </w:t>
      </w:r>
      <w:r>
        <w:rPr>
          <w:sz w:val="20"/>
          <w:szCs w:val="20"/>
        </w:rPr>
        <w:t>and</w:t>
      </w:r>
      <w:r w:rsidRPr="009F35F5">
        <w:rPr>
          <w:sz w:val="20"/>
          <w:szCs w:val="20"/>
        </w:rPr>
        <w:t xml:space="preserve"> researching features of our solar system, I can use simple models to communicate my understanding of size, scale, time and relative motion within it.</w:t>
      </w:r>
    </w:p>
    <w:p w:rsidR="006B3598" w:rsidRDefault="006B3598" w:rsidP="006B3598">
      <w:pPr>
        <w:tabs>
          <w:tab w:val="left" w:pos="8460"/>
        </w:tabs>
        <w:rPr>
          <w:rFonts w:ascii="Arial" w:hAnsi="Arial" w:cs="Arial"/>
          <w:sz w:val="20"/>
          <w:szCs w:val="20"/>
        </w:rPr>
      </w:pPr>
      <w:r w:rsidRPr="00AF3931">
        <w:rPr>
          <w:rFonts w:ascii="Arial" w:hAnsi="Arial" w:cs="Arial"/>
          <w:b/>
          <w:color w:val="35A27D"/>
          <w:sz w:val="18"/>
          <w:szCs w:val="18"/>
        </w:rPr>
        <w:t>SCN 2-</w:t>
      </w:r>
      <w:proofErr w:type="gramStart"/>
      <w:r w:rsidRPr="00AF3931">
        <w:rPr>
          <w:rFonts w:ascii="Arial" w:hAnsi="Arial" w:cs="Arial"/>
          <w:b/>
          <w:color w:val="35A27D"/>
          <w:sz w:val="18"/>
          <w:szCs w:val="18"/>
        </w:rPr>
        <w:t>17a</w:t>
      </w:r>
      <w:r>
        <w:rPr>
          <w:rFonts w:ascii="Arial" w:hAnsi="Arial" w:cs="Arial"/>
          <w:sz w:val="20"/>
        </w:rPr>
        <w:t xml:space="preserve">  </w:t>
      </w:r>
      <w:r w:rsidRPr="00127B33">
        <w:rPr>
          <w:rFonts w:ascii="Arial" w:hAnsi="Arial" w:cs="Arial"/>
          <w:sz w:val="20"/>
          <w:szCs w:val="20"/>
        </w:rPr>
        <w:t>Having</w:t>
      </w:r>
      <w:proofErr w:type="gramEnd"/>
      <w:r w:rsidRPr="00127B33">
        <w:rPr>
          <w:rFonts w:ascii="Arial" w:hAnsi="Arial" w:cs="Arial"/>
          <w:sz w:val="20"/>
          <w:szCs w:val="20"/>
        </w:rPr>
        <w:t xml:space="preserve"> explored the </w:t>
      </w:r>
      <w:r w:rsidRPr="00D6266A">
        <w:rPr>
          <w:rFonts w:ascii="Arial" w:hAnsi="Arial" w:cs="Arial"/>
          <w:sz w:val="20"/>
          <w:szCs w:val="20"/>
        </w:rPr>
        <w:t>substances that make up Earth’s surface, I can</w:t>
      </w:r>
      <w:r w:rsidRPr="00127B33">
        <w:rPr>
          <w:rFonts w:ascii="Arial" w:hAnsi="Arial" w:cs="Arial"/>
          <w:sz w:val="20"/>
          <w:szCs w:val="20"/>
        </w:rPr>
        <w:t xml:space="preserve"> compare some of their characteristics and uses.</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8F3A91" w:rsidRPr="008F3A91" w:rsidRDefault="008F3A91" w:rsidP="008F3A91">
      <w:pPr>
        <w:rPr>
          <w:rFonts w:ascii="Arial" w:hAnsi="Arial" w:cs="Arial"/>
          <w:color w:val="DC52B7"/>
          <w:sz w:val="18"/>
          <w:szCs w:val="18"/>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02a</w:t>
      </w:r>
      <w:r>
        <w:rPr>
          <w:rFonts w:ascii="Arial" w:hAnsi="Arial" w:cs="Arial"/>
          <w:color w:val="DC52B7"/>
          <w:sz w:val="18"/>
          <w:szCs w:val="18"/>
        </w:rPr>
        <w:t xml:space="preserve">  </w:t>
      </w:r>
      <w:r>
        <w:rPr>
          <w:rFonts w:ascii="Arial" w:hAnsi="Arial" w:cs="Arial"/>
          <w:sz w:val="20"/>
          <w:szCs w:val="20"/>
        </w:rPr>
        <w:t>I</w:t>
      </w:r>
      <w:proofErr w:type="gramEnd"/>
      <w:r>
        <w:rPr>
          <w:rFonts w:ascii="Arial" w:hAnsi="Arial" w:cs="Arial"/>
          <w:sz w:val="20"/>
          <w:szCs w:val="20"/>
        </w:rPr>
        <w:t xml:space="preserve"> can interpret historical evidence from a range of periods to help to build a picture of Scotland’s heritage and my sense of chronology. </w:t>
      </w:r>
    </w:p>
    <w:p w:rsidR="008F3A91" w:rsidRPr="008F3A91" w:rsidRDefault="008F3A91" w:rsidP="008F3A91">
      <w:pPr>
        <w:rPr>
          <w:rFonts w:ascii="Arial" w:hAnsi="Arial" w:cs="Arial"/>
          <w:b/>
          <w:color w:val="DC52B7"/>
          <w:sz w:val="18"/>
          <w:szCs w:val="18"/>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8F3A91" w:rsidRPr="008F3A91" w:rsidRDefault="008F3A91" w:rsidP="008F3A91">
      <w:pPr>
        <w:rPr>
          <w:rFonts w:ascii="Arial" w:hAnsi="Arial" w:cs="Arial"/>
          <w:b/>
          <w:color w:val="DC52B7"/>
          <w:sz w:val="18"/>
          <w:szCs w:val="18"/>
        </w:rPr>
      </w:pPr>
      <w:r w:rsidRPr="002A2BC6">
        <w:rPr>
          <w:rFonts w:ascii="Arial" w:hAnsi="Arial" w:cs="Arial"/>
          <w:b/>
          <w:color w:val="DC52B7"/>
          <w:sz w:val="18"/>
          <w:szCs w:val="18"/>
        </w:rPr>
        <w:lastRenderedPageBreak/>
        <w:t>SOC 2-</w:t>
      </w:r>
      <w:proofErr w:type="gramStart"/>
      <w:r w:rsidRPr="002A2BC6">
        <w:rPr>
          <w:rFonts w:ascii="Arial" w:hAnsi="Arial" w:cs="Arial"/>
          <w:b/>
          <w:color w:val="DC52B7"/>
          <w:sz w:val="18"/>
          <w:szCs w:val="18"/>
        </w:rPr>
        <w:t>08a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A06D9A" w:rsidRPr="00A17090" w:rsidRDefault="00A06D9A" w:rsidP="00A17090">
      <w:pPr>
        <w:pStyle w:val="Table"/>
        <w:framePr w:hSpace="0" w:wrap="auto" w:vAnchor="margin" w:yAlign="inline"/>
        <w:suppressOverlap w:val="0"/>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374DB2"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BA5E28" w:rsidRPr="006A7BFC" w:rsidRDefault="00BA5E28" w:rsidP="00BA5E28">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BA5E28" w:rsidRPr="006A7BFC" w:rsidRDefault="00BA5E28" w:rsidP="00BA5E28">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BA5E28" w:rsidRPr="00BA5E28" w:rsidRDefault="00BA5E28" w:rsidP="006A7BFC">
      <w:pPr>
        <w:rPr>
          <w:rFonts w:ascii="Comic Sans MS" w:hAnsi="Comic Sans MS"/>
          <w:sz w:val="24"/>
          <w:szCs w:val="24"/>
        </w:rPr>
      </w:pPr>
      <w:r w:rsidRPr="00BA5E28">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374DB2"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362DE"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health and wellbeing</w:t>
      </w:r>
    </w:p>
    <w:p w:rsidR="00374DB2"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responsible use of our planet’s resources</w:t>
      </w:r>
    </w:p>
    <w:p w:rsidR="00374DB2"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play</w:t>
      </w:r>
    </w:p>
    <w:p w:rsidR="00374DB2"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creativity</w:t>
      </w:r>
    </w:p>
    <w:p w:rsidR="00374DB2"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contact with Nature</w:t>
      </w:r>
    </w:p>
    <w:p w:rsidR="00374DB2"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culture</w:t>
      </w:r>
    </w:p>
    <w:p w:rsidR="00374DB2" w:rsidRPr="00F02DA3" w:rsidRDefault="00374DB2" w:rsidP="004362DE">
      <w:pPr>
        <w:pStyle w:val="ListParagraph"/>
        <w:numPr>
          <w:ilvl w:val="0"/>
          <w:numId w:val="2"/>
        </w:numPr>
        <w:rPr>
          <w:rFonts w:ascii="Comic Sans MS" w:hAnsi="Comic Sans MS"/>
          <w:sz w:val="24"/>
          <w:szCs w:val="24"/>
        </w:rPr>
      </w:pPr>
      <w:r>
        <w:rPr>
          <w:rFonts w:ascii="Comic Sans MS" w:hAnsi="Comic Sans MS"/>
          <w:sz w:val="24"/>
          <w:szCs w:val="24"/>
        </w:rPr>
        <w:t>c</w:t>
      </w:r>
      <w:bookmarkStart w:id="0" w:name="_GoBack"/>
      <w:bookmarkEnd w:id="0"/>
      <w:r>
        <w:rPr>
          <w:rFonts w:ascii="Comic Sans MS" w:hAnsi="Comic Sans MS"/>
          <w:sz w:val="24"/>
          <w:szCs w:val="24"/>
        </w:rPr>
        <w:t>o-operative, collaborative and active learning</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lastRenderedPageBreak/>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374DB2"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945CDF" w:rsidRDefault="00FF3DD0" w:rsidP="001377A4">
      <w:pPr>
        <w:rPr>
          <w:rFonts w:ascii="Comic Sans MS" w:hAnsi="Comic Sans MS"/>
          <w:sz w:val="24"/>
          <w:szCs w:val="24"/>
        </w:rPr>
      </w:pPr>
      <w:r>
        <w:rPr>
          <w:rFonts w:ascii="Comic Sans MS" w:hAnsi="Comic Sans MS"/>
          <w:sz w:val="24"/>
          <w:szCs w:val="24"/>
        </w:rPr>
        <w:t>Goal</w:t>
      </w:r>
      <w:r w:rsidR="00945CDF">
        <w:rPr>
          <w:rFonts w:ascii="Comic Sans MS" w:hAnsi="Comic Sans MS"/>
          <w:sz w:val="24"/>
          <w:szCs w:val="24"/>
        </w:rPr>
        <w:t xml:space="preserve"> 3 –Good Health</w:t>
      </w:r>
    </w:p>
    <w:p w:rsidR="001377A4" w:rsidRDefault="00945CDF" w:rsidP="001377A4">
      <w:pPr>
        <w:rPr>
          <w:rFonts w:ascii="Comic Sans MS" w:hAnsi="Comic Sans MS"/>
          <w:sz w:val="24"/>
          <w:szCs w:val="24"/>
        </w:rPr>
      </w:pPr>
      <w:r>
        <w:rPr>
          <w:rFonts w:ascii="Comic Sans MS" w:hAnsi="Comic Sans MS"/>
          <w:sz w:val="24"/>
          <w:szCs w:val="24"/>
        </w:rPr>
        <w:t xml:space="preserve">Goal </w:t>
      </w:r>
      <w:r w:rsidR="00FF3DD0">
        <w:rPr>
          <w:rFonts w:ascii="Comic Sans MS" w:hAnsi="Comic Sans MS"/>
          <w:sz w:val="24"/>
          <w:szCs w:val="24"/>
        </w:rPr>
        <w:t xml:space="preserve">4 </w:t>
      </w:r>
      <w:r w:rsidR="001377A4">
        <w:rPr>
          <w:rFonts w:ascii="Comic Sans MS" w:hAnsi="Comic Sans MS"/>
          <w:sz w:val="24"/>
          <w:szCs w:val="24"/>
        </w:rPr>
        <w:t>-</w:t>
      </w:r>
      <w:r w:rsidR="00FF3DD0">
        <w:rPr>
          <w:rFonts w:ascii="Comic Sans MS" w:hAnsi="Comic Sans MS"/>
          <w:sz w:val="24"/>
          <w:szCs w:val="24"/>
        </w:rPr>
        <w:t xml:space="preserve"> </w:t>
      </w:r>
      <w:r w:rsidR="001377A4" w:rsidRPr="001377A4">
        <w:rPr>
          <w:rFonts w:ascii="Comic Sans MS" w:hAnsi="Comic Sans MS"/>
          <w:sz w:val="24"/>
          <w:szCs w:val="24"/>
        </w:rPr>
        <w:t>Quality Education</w:t>
      </w:r>
    </w:p>
    <w:p w:rsidR="00FF3DD0" w:rsidRPr="001377A4" w:rsidRDefault="00FF3DD0" w:rsidP="001377A4">
      <w:pPr>
        <w:rPr>
          <w:rFonts w:ascii="Comic Sans MS" w:hAnsi="Comic Sans MS"/>
          <w:sz w:val="24"/>
          <w:szCs w:val="24"/>
        </w:rPr>
      </w:pPr>
      <w:r>
        <w:rPr>
          <w:rFonts w:ascii="Comic Sans MS" w:hAnsi="Comic Sans MS"/>
          <w:sz w:val="24"/>
          <w:szCs w:val="24"/>
        </w:rPr>
        <w:t xml:space="preserve">Goal 14 – Life </w:t>
      </w:r>
      <w:proofErr w:type="gramStart"/>
      <w:r>
        <w:rPr>
          <w:rFonts w:ascii="Comic Sans MS" w:hAnsi="Comic Sans MS"/>
          <w:sz w:val="24"/>
          <w:szCs w:val="24"/>
        </w:rPr>
        <w:t>Below</w:t>
      </w:r>
      <w:proofErr w:type="gramEnd"/>
      <w:r>
        <w:rPr>
          <w:rFonts w:ascii="Comic Sans MS" w:hAnsi="Comic Sans MS"/>
          <w:sz w:val="24"/>
          <w:szCs w:val="24"/>
        </w:rPr>
        <w:t xml:space="preserve">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374DB2"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37D8D"/>
    <w:rsid w:val="000522BF"/>
    <w:rsid w:val="0006493E"/>
    <w:rsid w:val="00066D88"/>
    <w:rsid w:val="00090AAA"/>
    <w:rsid w:val="001377A4"/>
    <w:rsid w:val="00170EAB"/>
    <w:rsid w:val="001F3CFE"/>
    <w:rsid w:val="00281FB3"/>
    <w:rsid w:val="002E78F3"/>
    <w:rsid w:val="0033411F"/>
    <w:rsid w:val="00362099"/>
    <w:rsid w:val="00362F83"/>
    <w:rsid w:val="00374DB2"/>
    <w:rsid w:val="00390411"/>
    <w:rsid w:val="004362DE"/>
    <w:rsid w:val="004A4238"/>
    <w:rsid w:val="00501EA2"/>
    <w:rsid w:val="00545DA4"/>
    <w:rsid w:val="0059287E"/>
    <w:rsid w:val="00620D10"/>
    <w:rsid w:val="00683B82"/>
    <w:rsid w:val="006A2420"/>
    <w:rsid w:val="006A7BFC"/>
    <w:rsid w:val="006B3598"/>
    <w:rsid w:val="006B3B90"/>
    <w:rsid w:val="006C75BE"/>
    <w:rsid w:val="006D4FCF"/>
    <w:rsid w:val="006F0CA1"/>
    <w:rsid w:val="007C5876"/>
    <w:rsid w:val="007F40D0"/>
    <w:rsid w:val="008A1A88"/>
    <w:rsid w:val="008D39A2"/>
    <w:rsid w:val="008F3A91"/>
    <w:rsid w:val="00945CDF"/>
    <w:rsid w:val="00952999"/>
    <w:rsid w:val="00992695"/>
    <w:rsid w:val="009A3152"/>
    <w:rsid w:val="00A06D9A"/>
    <w:rsid w:val="00A17090"/>
    <w:rsid w:val="00A64CD3"/>
    <w:rsid w:val="00AB5CF7"/>
    <w:rsid w:val="00AE0422"/>
    <w:rsid w:val="00AE77FA"/>
    <w:rsid w:val="00B14E9D"/>
    <w:rsid w:val="00B169E6"/>
    <w:rsid w:val="00B21919"/>
    <w:rsid w:val="00B22060"/>
    <w:rsid w:val="00B22879"/>
    <w:rsid w:val="00B2797D"/>
    <w:rsid w:val="00B93F6F"/>
    <w:rsid w:val="00B9478F"/>
    <w:rsid w:val="00B96035"/>
    <w:rsid w:val="00BA5E28"/>
    <w:rsid w:val="00BE151D"/>
    <w:rsid w:val="00BE49ED"/>
    <w:rsid w:val="00C26767"/>
    <w:rsid w:val="00C50CFE"/>
    <w:rsid w:val="00C5771B"/>
    <w:rsid w:val="00C63678"/>
    <w:rsid w:val="00D00202"/>
    <w:rsid w:val="00D2458B"/>
    <w:rsid w:val="00DC3FB7"/>
    <w:rsid w:val="00DF3803"/>
    <w:rsid w:val="00E17111"/>
    <w:rsid w:val="00E17947"/>
    <w:rsid w:val="00E21A1D"/>
    <w:rsid w:val="00E7360F"/>
    <w:rsid w:val="00F02DA3"/>
    <w:rsid w:val="00F763EB"/>
    <w:rsid w:val="00F91C5C"/>
    <w:rsid w:val="00FA5F40"/>
    <w:rsid w:val="00FE4A08"/>
    <w:rsid w:val="00FE5DF6"/>
    <w:rsid w:val="00FF3DBC"/>
    <w:rsid w:val="00FF3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F560-55C2-4CCC-A837-DC93262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ableContents">
    <w:name w:val="Table Contents"/>
    <w:basedOn w:val="Normal"/>
    <w:rsid w:val="007C587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 w:type="character" w:styleId="Emphasis">
    <w:name w:val="Emphasis"/>
    <w:qFormat/>
    <w:rsid w:val="006B3598"/>
    <w:rPr>
      <w:i/>
      <w:iCs/>
    </w:rPr>
  </w:style>
  <w:style w:type="paragraph" w:customStyle="1" w:styleId="Style">
    <w:name w:val="Style"/>
    <w:rsid w:val="0033411F"/>
    <w:pPr>
      <w:widowControl w:val="0"/>
      <w:autoSpaceDE w:val="0"/>
      <w:autoSpaceDN w:val="0"/>
      <w:adjustRightInd w:val="0"/>
      <w:spacing w:after="0" w:line="240" w:lineRule="auto"/>
    </w:pPr>
    <w:rPr>
      <w:rFonts w:ascii="Arial" w:eastAsia="Times New Roman" w:hAnsi="Arial" w:cs="Arial"/>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1072</Words>
  <Characters>6116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5</cp:revision>
  <cp:lastPrinted>2017-07-31T23:16:00Z</cp:lastPrinted>
  <dcterms:created xsi:type="dcterms:W3CDTF">2018-04-05T23:26:00Z</dcterms:created>
  <dcterms:modified xsi:type="dcterms:W3CDTF">2019-01-14T12:59:00Z</dcterms:modified>
</cp:coreProperties>
</file>